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7509" w14:textId="728283A5" w:rsidR="008E1270" w:rsidRPr="008E1270" w:rsidRDefault="008E1270" w:rsidP="008E127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inline distT="0" distB="0" distL="0" distR="0" wp14:anchorId="2EAC3A89" wp14:editId="70547111">
            <wp:extent cx="12166600" cy="1549400"/>
            <wp:effectExtent l="0" t="0" r="0" b="0"/>
            <wp:docPr id="11" name="Picture 11" descr="http://vedek.org.tr/images/sto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edek.org.tr/images/stori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0" cy="1549400"/>
                    </a:xfrm>
                    <a:prstGeom prst="rect">
                      <a:avLst/>
                    </a:prstGeom>
                    <a:noFill/>
                    <a:ln>
                      <a:noFill/>
                    </a:ln>
                  </pic:spPr>
                </pic:pic>
              </a:graphicData>
            </a:graphic>
          </wp:inline>
        </w:drawing>
      </w:r>
    </w:p>
    <w:p w14:paraId="4E524B8E" w14:textId="77777777" w:rsidR="00365B0E" w:rsidRPr="00365B0E" w:rsidRDefault="00365B0E" w:rsidP="00365B0E">
      <w:pPr>
        <w:spacing w:line="276" w:lineRule="auto"/>
        <w:jc w:val="both"/>
        <w:rPr>
          <w:rFonts w:ascii="Times New Roman" w:hAnsi="Times New Roman" w:cs="Times New Roman"/>
          <w:b/>
        </w:rPr>
      </w:pPr>
    </w:p>
    <w:p w14:paraId="2A04B990" w14:textId="77777777" w:rsidR="006674A2" w:rsidRDefault="00365B0E" w:rsidP="006674A2">
      <w:pPr>
        <w:spacing w:line="276" w:lineRule="auto"/>
        <w:jc w:val="right"/>
        <w:rPr>
          <w:rFonts w:ascii="Times New Roman" w:hAnsi="Times New Roman" w:cs="Times New Roman"/>
          <w:b/>
          <w:color w:val="800040"/>
          <w:sz w:val="48"/>
          <w:szCs w:val="48"/>
        </w:rPr>
      </w:pPr>
      <w:r w:rsidRPr="008E1270">
        <w:rPr>
          <w:rFonts w:ascii="Times New Roman" w:hAnsi="Times New Roman" w:cs="Times New Roman"/>
          <w:b/>
          <w:color w:val="800040"/>
          <w:sz w:val="48"/>
          <w:szCs w:val="48"/>
        </w:rPr>
        <w:t xml:space="preserve">STRATEJİK PLAN </w:t>
      </w:r>
    </w:p>
    <w:p w14:paraId="3A8D9C7B" w14:textId="104A8DD9" w:rsidR="00365B0E" w:rsidRPr="006674A2" w:rsidRDefault="00365B0E" w:rsidP="006674A2">
      <w:pPr>
        <w:spacing w:line="276" w:lineRule="auto"/>
        <w:ind w:left="9360" w:firstLine="720"/>
        <w:jc w:val="center"/>
        <w:rPr>
          <w:rFonts w:ascii="Times New Roman" w:hAnsi="Times New Roman" w:cs="Times New Roman"/>
          <w:b/>
          <w:color w:val="800040"/>
          <w:sz w:val="48"/>
          <w:szCs w:val="48"/>
        </w:rPr>
      </w:pPr>
      <w:r w:rsidRPr="008E1270">
        <w:rPr>
          <w:rFonts w:ascii="Times New Roman" w:hAnsi="Times New Roman" w:cs="Times New Roman"/>
          <w:b/>
          <w:color w:val="800040"/>
          <w:sz w:val="48"/>
          <w:szCs w:val="48"/>
        </w:rPr>
        <w:t>(2023-2027)</w:t>
      </w:r>
    </w:p>
    <w:p w14:paraId="65B8E563" w14:textId="0B5B47A6" w:rsidR="00365B0E" w:rsidRPr="008E1270" w:rsidRDefault="00365B0E" w:rsidP="00653137">
      <w:pPr>
        <w:spacing w:line="360"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GELECEĞE</w:t>
      </w:r>
      <w:r w:rsidR="00533A24">
        <w:rPr>
          <w:rFonts w:ascii="Times New Roman" w:hAnsi="Times New Roman" w:cs="Times New Roman"/>
          <w:b/>
          <w:color w:val="800040"/>
          <w:sz w:val="28"/>
          <w:szCs w:val="28"/>
        </w:rPr>
        <w:t xml:space="preserve"> ATILAN GÜÇLÜ ADIMLAR</w:t>
      </w:r>
    </w:p>
    <w:p w14:paraId="0144E47B" w14:textId="77777777" w:rsidR="00365B0E" w:rsidRPr="00365B0E" w:rsidRDefault="00365B0E" w:rsidP="00653137">
      <w:pPr>
        <w:spacing w:line="360" w:lineRule="auto"/>
        <w:jc w:val="both"/>
        <w:rPr>
          <w:rFonts w:ascii="Times New Roman" w:hAnsi="Times New Roman" w:cs="Times New Roman"/>
          <w:b/>
        </w:rPr>
      </w:pPr>
    </w:p>
    <w:p w14:paraId="4E756CFA" w14:textId="19973284" w:rsidR="00662751" w:rsidRPr="00662751" w:rsidRDefault="00662751" w:rsidP="00662751">
      <w:pPr>
        <w:spacing w:after="160" w:line="360" w:lineRule="auto"/>
        <w:jc w:val="both"/>
        <w:rPr>
          <w:rFonts w:ascii="Times New Roman" w:eastAsia="Calibri" w:hAnsi="Times New Roman" w:cs="Times New Roman"/>
          <w:lang w:val="tr-TR"/>
        </w:rPr>
      </w:pPr>
      <w:r w:rsidRPr="00662751">
        <w:rPr>
          <w:rFonts w:ascii="Times New Roman" w:eastAsia="Calibri" w:hAnsi="Times New Roman" w:cs="Times New Roman"/>
          <w:lang w:val="tr-TR"/>
        </w:rPr>
        <w:t xml:space="preserve">Türkiye’de veteriner hekimliği eğitim kurumları ve programlarının değerlendirme ve akreditasyonu için </w:t>
      </w:r>
      <w:r w:rsidR="00176AFF">
        <w:rPr>
          <w:rFonts w:ascii="Times New Roman" w:eastAsia="Calibri" w:hAnsi="Times New Roman" w:cs="Times New Roman"/>
          <w:lang w:val="tr-TR"/>
        </w:rPr>
        <w:t xml:space="preserve">ilk kez </w:t>
      </w:r>
      <w:r w:rsidRPr="00662751">
        <w:rPr>
          <w:rFonts w:ascii="Times New Roman" w:eastAsia="Calibri" w:hAnsi="Times New Roman" w:cs="Times New Roman"/>
          <w:lang w:val="tr-TR"/>
        </w:rPr>
        <w:t>YÖK</w:t>
      </w:r>
      <w:r w:rsidR="00176AFF">
        <w:rPr>
          <w:rFonts w:ascii="Times New Roman" w:eastAsia="Calibri" w:hAnsi="Times New Roman" w:cs="Times New Roman"/>
          <w:lang w:val="tr-TR"/>
        </w:rPr>
        <w:t xml:space="preserve">, daha sonra ise YÖKAK </w:t>
      </w:r>
      <w:r w:rsidRPr="00662751">
        <w:rPr>
          <w:rFonts w:ascii="Times New Roman" w:eastAsia="Calibri" w:hAnsi="Times New Roman" w:cs="Times New Roman"/>
          <w:lang w:val="tr-TR"/>
        </w:rPr>
        <w:t xml:space="preserve"> tarafından yetkilendirilen tek kuruluş olan VEDEK, kurulduğu 201</w:t>
      </w:r>
      <w:r w:rsidR="00176AFF">
        <w:rPr>
          <w:rFonts w:ascii="Times New Roman" w:eastAsia="Calibri" w:hAnsi="Times New Roman" w:cs="Times New Roman"/>
          <w:lang w:val="tr-TR"/>
        </w:rPr>
        <w:t>0</w:t>
      </w:r>
      <w:r w:rsidRPr="00662751">
        <w:rPr>
          <w:rFonts w:ascii="Times New Roman" w:eastAsia="Calibri" w:hAnsi="Times New Roman" w:cs="Times New Roman"/>
          <w:lang w:val="tr-TR"/>
        </w:rPr>
        <w:t xml:space="preserve"> yılından bu yana elde edilen deneyimlerle giderek güçlenmiş; veteriner hekimliği mesleğinin geçmişten günümüze taşınan geleneklerini hassasiyetle gözetmenin yanı sıra değişen ve gelişen dünya ile paralel biçimde ortaya çıkan güncel ihtiyaçların karşılanması suretiyle mesleğin ve toplumun gereksinimlerine en hızlı ve etkin şekilde cevap vererek refah düzeyini en üst noktaya taşımayı kendine misyon edinmiştir. Anılan çerçevede, dünyada ve ülkemizdeki gelişim süreçlerinin yakın tarihlerde gözler önüne serdiği güncel gereksinimleri karşılamanın ilk basamağı olarak </w:t>
      </w:r>
      <w:r>
        <w:rPr>
          <w:rFonts w:ascii="Times New Roman" w:eastAsia="Calibri" w:hAnsi="Times New Roman" w:cs="Times New Roman"/>
          <w:lang w:val="tr-TR"/>
        </w:rPr>
        <w:t>2023-2027</w:t>
      </w:r>
      <w:r w:rsidRPr="00662751">
        <w:rPr>
          <w:rFonts w:ascii="Times New Roman" w:eastAsia="Calibri" w:hAnsi="Times New Roman" w:cs="Times New Roman"/>
          <w:lang w:val="tr-TR"/>
        </w:rPr>
        <w:t xml:space="preserve"> Stratejik Planı kaleme alınmıştır.</w:t>
      </w:r>
    </w:p>
    <w:p w14:paraId="09E28864" w14:textId="46E0A2C1" w:rsidR="00662751" w:rsidRPr="00662751" w:rsidRDefault="00662751" w:rsidP="00662751">
      <w:pPr>
        <w:spacing w:after="160" w:line="360" w:lineRule="auto"/>
        <w:jc w:val="both"/>
        <w:rPr>
          <w:rFonts w:ascii="Times New Roman" w:eastAsia="Calibri" w:hAnsi="Times New Roman" w:cs="Times New Roman"/>
          <w:lang w:val="tr-TR"/>
        </w:rPr>
      </w:pPr>
      <w:r w:rsidRPr="00662751">
        <w:rPr>
          <w:rFonts w:ascii="Times New Roman" w:eastAsia="Calibri" w:hAnsi="Times New Roman" w:cs="Times New Roman"/>
          <w:lang w:val="tr-TR"/>
        </w:rPr>
        <w:t xml:space="preserve">Hayvan ve insan </w:t>
      </w:r>
      <w:r w:rsidR="00176AFF">
        <w:rPr>
          <w:rFonts w:ascii="Times New Roman" w:eastAsia="Calibri" w:hAnsi="Times New Roman" w:cs="Times New Roman"/>
          <w:lang w:val="tr-TR"/>
        </w:rPr>
        <w:t xml:space="preserve">sağlığı ile </w:t>
      </w:r>
      <w:r w:rsidRPr="00662751">
        <w:rPr>
          <w:rFonts w:ascii="Times New Roman" w:eastAsia="Calibri" w:hAnsi="Times New Roman" w:cs="Times New Roman"/>
          <w:lang w:val="tr-TR"/>
        </w:rPr>
        <w:t xml:space="preserve">refahını önceleyen veteriner hekimliği mesleğinin, toplumun her dönemdeki ihtiyaçlarına cevap verebilmesi, ancak süreklilik arz eden bir devinim ve kendini aşma çabası ile mümkündür. Bu inanç temel alınarak; </w:t>
      </w:r>
      <w:r>
        <w:rPr>
          <w:rFonts w:ascii="Times New Roman" w:eastAsia="Calibri" w:hAnsi="Times New Roman" w:cs="Times New Roman"/>
          <w:lang w:val="tr-TR"/>
        </w:rPr>
        <w:t>2023-2027</w:t>
      </w:r>
      <w:r w:rsidRPr="00662751">
        <w:rPr>
          <w:rFonts w:ascii="Times New Roman" w:eastAsia="Calibri" w:hAnsi="Times New Roman" w:cs="Times New Roman"/>
          <w:lang w:val="tr-TR"/>
        </w:rPr>
        <w:t xml:space="preserve"> Stratejik Planı, günümüze kadar gerçekleştirilen başarılı uygulamaların değerlendirilmesi ve </w:t>
      </w:r>
      <w:proofErr w:type="spellStart"/>
      <w:r w:rsidRPr="00662751">
        <w:rPr>
          <w:rFonts w:ascii="Times New Roman" w:eastAsia="Calibri" w:hAnsi="Times New Roman" w:cs="Times New Roman"/>
          <w:lang w:val="tr-TR"/>
        </w:rPr>
        <w:t>VEDEK’in</w:t>
      </w:r>
      <w:proofErr w:type="spellEnd"/>
      <w:r w:rsidRPr="00662751">
        <w:rPr>
          <w:rFonts w:ascii="Times New Roman" w:eastAsia="Calibri" w:hAnsi="Times New Roman" w:cs="Times New Roman"/>
          <w:lang w:val="tr-TR"/>
        </w:rPr>
        <w:t xml:space="preserve"> ilgili her alandaki faaliyetlerinin GZFT analizine tâbi tutulması sonucunda oluşturulmuştur. Plan, geleceğe dair mevcut veri ve öngörüler ışığında, </w:t>
      </w:r>
      <w:proofErr w:type="spellStart"/>
      <w:r w:rsidRPr="00662751">
        <w:rPr>
          <w:rFonts w:ascii="Times New Roman" w:eastAsia="Calibri" w:hAnsi="Times New Roman" w:cs="Times New Roman"/>
          <w:lang w:val="tr-TR"/>
        </w:rPr>
        <w:t>VEDEK’in</w:t>
      </w:r>
      <w:proofErr w:type="spellEnd"/>
      <w:r w:rsidRPr="00662751">
        <w:rPr>
          <w:rFonts w:ascii="Times New Roman" w:eastAsia="Calibri" w:hAnsi="Times New Roman" w:cs="Times New Roman"/>
          <w:lang w:val="tr-TR"/>
        </w:rPr>
        <w:t xml:space="preserve"> stratejik hedeflerine ulaşmak ve değişen ihtiyaçlara uyum sağlamak doğrultusundaki kararlılığını yansıtmakta ve bu yönde atılacak somut adımları ortaya koymaktadır.</w:t>
      </w:r>
    </w:p>
    <w:p w14:paraId="52972870" w14:textId="77777777" w:rsidR="00662751" w:rsidRPr="00662751" w:rsidRDefault="00662751" w:rsidP="00662751">
      <w:pPr>
        <w:spacing w:after="160" w:line="360" w:lineRule="auto"/>
        <w:jc w:val="both"/>
        <w:rPr>
          <w:rFonts w:ascii="Times New Roman" w:eastAsia="Calibri" w:hAnsi="Times New Roman" w:cs="Times New Roman"/>
          <w:lang w:val="tr-TR"/>
        </w:rPr>
      </w:pPr>
      <w:r w:rsidRPr="00662751">
        <w:rPr>
          <w:rFonts w:ascii="Times New Roman" w:eastAsia="Calibri" w:hAnsi="Times New Roman" w:cs="Times New Roman"/>
          <w:lang w:val="tr-TR"/>
        </w:rPr>
        <w:lastRenderedPageBreak/>
        <w:t>Veteriner hekimliği mesleğinin ve topluma katkılarının en üst noktaya taşınması amacıyla çıkılan bu yolda yıllar içinde desteğini esirgemeyen ve sundukları farklı bakış açıları ile bu stratejik planın oluşumuna yardımcı olan herkese teşekkürü bir borç bilirim.</w:t>
      </w:r>
    </w:p>
    <w:p w14:paraId="7743BE2B" w14:textId="0CE123E5" w:rsidR="00365B0E" w:rsidRPr="00365B0E" w:rsidRDefault="00365B0E" w:rsidP="00662751">
      <w:pPr>
        <w:spacing w:line="360" w:lineRule="auto"/>
        <w:jc w:val="both"/>
        <w:rPr>
          <w:rFonts w:ascii="Times New Roman" w:hAnsi="Times New Roman" w:cs="Times New Roman"/>
        </w:rPr>
      </w:pPr>
      <w:r w:rsidRPr="00365B0E">
        <w:rPr>
          <w:rFonts w:ascii="Times New Roman" w:hAnsi="Times New Roman" w:cs="Times New Roman"/>
        </w:rPr>
        <w:t>Prof. Dr. Rıfkı HAZIROĞLU</w:t>
      </w:r>
    </w:p>
    <w:p w14:paraId="1DC6D3FF" w14:textId="17307F8C" w:rsidR="0091348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VEDEK </w:t>
      </w:r>
      <w:proofErr w:type="spellStart"/>
      <w:r w:rsidRPr="00365B0E">
        <w:rPr>
          <w:rFonts w:ascii="Times New Roman" w:hAnsi="Times New Roman" w:cs="Times New Roman"/>
        </w:rPr>
        <w:t>Yön</w:t>
      </w:r>
      <w:proofErr w:type="spellEnd"/>
      <w:r w:rsidRPr="00365B0E">
        <w:rPr>
          <w:rFonts w:ascii="Times New Roman" w:hAnsi="Times New Roman" w:cs="Times New Roman"/>
        </w:rPr>
        <w:t xml:space="preserve">. Kur. </w:t>
      </w:r>
      <w:proofErr w:type="spellStart"/>
      <w:r w:rsidRPr="00365B0E">
        <w:rPr>
          <w:rFonts w:ascii="Times New Roman" w:hAnsi="Times New Roman" w:cs="Times New Roman"/>
        </w:rPr>
        <w:t>Başkanı</w:t>
      </w:r>
      <w:proofErr w:type="spellEnd"/>
    </w:p>
    <w:p w14:paraId="6FBFAB8F" w14:textId="77777777" w:rsidR="0091348E" w:rsidRPr="00365B0E" w:rsidRDefault="0091348E" w:rsidP="00365B0E">
      <w:pPr>
        <w:spacing w:line="276" w:lineRule="auto"/>
        <w:jc w:val="both"/>
        <w:rPr>
          <w:rFonts w:ascii="Times New Roman" w:hAnsi="Times New Roman" w:cs="Times New Roman"/>
        </w:rPr>
      </w:pPr>
    </w:p>
    <w:p w14:paraId="6F170111" w14:textId="77777777" w:rsidR="00365B0E" w:rsidRPr="008E1270" w:rsidRDefault="00365B0E" w:rsidP="00653137">
      <w:pPr>
        <w:spacing w:line="360"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I. VİZYON</w:t>
      </w:r>
    </w:p>
    <w:p w14:paraId="6090CEA1" w14:textId="77777777" w:rsidR="00365B0E" w:rsidRPr="00365B0E" w:rsidRDefault="00365B0E" w:rsidP="00653137">
      <w:pPr>
        <w:spacing w:line="360" w:lineRule="auto"/>
        <w:jc w:val="both"/>
        <w:rPr>
          <w:rFonts w:ascii="Times New Roman" w:hAnsi="Times New Roman" w:cs="Times New Roman"/>
        </w:rPr>
      </w:pPr>
    </w:p>
    <w:p w14:paraId="2E53CE3B" w14:textId="77777777" w:rsidR="00365B0E" w:rsidRDefault="00365B0E" w:rsidP="00653137">
      <w:pPr>
        <w:spacing w:line="360" w:lineRule="auto"/>
        <w:jc w:val="both"/>
        <w:rPr>
          <w:rFonts w:ascii="Times New Roman" w:hAnsi="Times New Roman" w:cs="Times New Roman"/>
        </w:rPr>
      </w:pPr>
      <w:proofErr w:type="spellStart"/>
      <w:r w:rsidRPr="00365B0E">
        <w:rPr>
          <w:rFonts w:ascii="Times New Roman" w:hAnsi="Times New Roman" w:cs="Times New Roman"/>
        </w:rPr>
        <w:t>VEDEK’in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vizyonu</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akreditasyon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değerlendirme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bilgilendirme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çalışmaları</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yaparak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Veteriner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Hekimliği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eğitiminin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kalitesinin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yükseltilmesine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katkıda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bulunan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uluslararası</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tanınırlığa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sahip</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çalışmalar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yapan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bir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akreditasyon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kuruluşu</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olmaktır</w:t>
      </w:r>
      <w:proofErr w:type="spellEnd"/>
      <w:r w:rsidRPr="00365B0E">
        <w:rPr>
          <w:rFonts w:ascii="Times New Roman" w:hAnsi="Times New Roman" w:cs="Times New Roman"/>
        </w:rPr>
        <w:t>.</w:t>
      </w:r>
    </w:p>
    <w:p w14:paraId="601B7BCF" w14:textId="77777777" w:rsidR="00365B0E" w:rsidRPr="00365B0E" w:rsidRDefault="00365B0E" w:rsidP="00653137">
      <w:pPr>
        <w:spacing w:line="360" w:lineRule="auto"/>
        <w:jc w:val="both"/>
        <w:rPr>
          <w:rFonts w:ascii="Times New Roman" w:hAnsi="Times New Roman" w:cs="Times New Roman"/>
        </w:rPr>
      </w:pPr>
    </w:p>
    <w:p w14:paraId="19698DE4" w14:textId="77777777" w:rsidR="00365B0E" w:rsidRPr="008E1270" w:rsidRDefault="00365B0E" w:rsidP="00653137">
      <w:pPr>
        <w:spacing w:line="360"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II. MİSYON</w:t>
      </w:r>
    </w:p>
    <w:p w14:paraId="01752791" w14:textId="77777777" w:rsidR="00365B0E" w:rsidRPr="00365B0E" w:rsidRDefault="00365B0E" w:rsidP="00653137">
      <w:pPr>
        <w:spacing w:line="360" w:lineRule="auto"/>
        <w:jc w:val="both"/>
        <w:rPr>
          <w:rFonts w:ascii="Times New Roman" w:hAnsi="Times New Roman" w:cs="Times New Roman"/>
        </w:rPr>
      </w:pPr>
    </w:p>
    <w:p w14:paraId="067BA0F3" w14:textId="77777777" w:rsidR="00365B0E" w:rsidRPr="00365B0E" w:rsidRDefault="00365B0E" w:rsidP="00653137">
      <w:pPr>
        <w:spacing w:line="360" w:lineRule="auto"/>
        <w:jc w:val="both"/>
        <w:rPr>
          <w:rFonts w:ascii="Times New Roman" w:hAnsi="Times New Roman" w:cs="Times New Roman"/>
        </w:rPr>
      </w:pPr>
      <w:proofErr w:type="spellStart"/>
      <w:r w:rsidRPr="00365B0E">
        <w:rPr>
          <w:rFonts w:ascii="Times New Roman" w:hAnsi="Times New Roman" w:cs="Times New Roman"/>
        </w:rPr>
        <w:t>Veteriner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hekimliği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eğitim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kurumlarının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önlisans</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lisans</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lisansüstü</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eğitim-öğretim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araştırma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faaliyetleri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topluma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hizmet</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idari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hizmetlerini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değerlendirerek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yaşam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boyu</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öğrenmeyi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ilke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edinmiş</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nitelikli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programlar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için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içselleştirilmiş</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bir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kalite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güvencesi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sisteminin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oluşmasını</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sağlamaktır</w:t>
      </w:r>
      <w:proofErr w:type="spellEnd"/>
      <w:r w:rsidRPr="00365B0E">
        <w:rPr>
          <w:rFonts w:ascii="Times New Roman" w:hAnsi="Times New Roman" w:cs="Times New Roman"/>
        </w:rPr>
        <w:t>.</w:t>
      </w:r>
    </w:p>
    <w:p w14:paraId="4FDA3164"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00A5A7A0" w14:textId="77777777" w:rsidR="00365B0E" w:rsidRPr="008E1270" w:rsidRDefault="00365B0E" w:rsidP="00653137">
      <w:pPr>
        <w:spacing w:line="360"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III. TEMEL DEĞERLER</w:t>
      </w:r>
    </w:p>
    <w:p w14:paraId="6E1C54A1"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4FE78479" w14:textId="77777777" w:rsidR="00365B0E" w:rsidRPr="008E1270" w:rsidRDefault="00365B0E" w:rsidP="00653137">
      <w:pPr>
        <w:pStyle w:val="ListeParagraf"/>
        <w:numPr>
          <w:ilvl w:val="0"/>
          <w:numId w:val="10"/>
        </w:numPr>
        <w:spacing w:line="360" w:lineRule="auto"/>
        <w:jc w:val="both"/>
        <w:rPr>
          <w:rFonts w:ascii="Times New Roman" w:hAnsi="Times New Roman" w:cs="Times New Roman"/>
          <w:b/>
          <w:color w:val="800040"/>
        </w:rPr>
      </w:pPr>
      <w:proofErr w:type="spellStart"/>
      <w:r w:rsidRPr="008E1270">
        <w:rPr>
          <w:rFonts w:ascii="Times New Roman" w:hAnsi="Times New Roman" w:cs="Times New Roman"/>
          <w:b/>
          <w:i/>
          <w:color w:val="800040"/>
        </w:rPr>
        <w:t>Hizmet</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Odaklılık</w:t>
      </w:r>
      <w:proofErr w:type="spellEnd"/>
    </w:p>
    <w:p w14:paraId="7FD1EF31" w14:textId="77777777" w:rsidR="00365B0E" w:rsidRPr="00365B0E" w:rsidRDefault="00365B0E" w:rsidP="00653137">
      <w:pPr>
        <w:spacing w:line="360" w:lineRule="auto"/>
        <w:ind w:left="720"/>
        <w:jc w:val="both"/>
        <w:rPr>
          <w:rFonts w:ascii="Times New Roman" w:hAnsi="Times New Roman" w:cs="Times New Roman"/>
        </w:rPr>
      </w:pPr>
      <w:proofErr w:type="spellStart"/>
      <w:r w:rsidRPr="00365B0E">
        <w:rPr>
          <w:rFonts w:ascii="Times New Roman" w:hAnsi="Times New Roman" w:cs="Times New Roman"/>
        </w:rPr>
        <w:t>Çalışanlar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değerlendiriciler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tüm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kurumlarla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saygılı</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sevecen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bir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ilişki</w:t>
      </w:r>
      <w:proofErr w:type="spellEnd"/>
      <w:r>
        <w:rPr>
          <w:rFonts w:ascii="Times New Roman" w:hAnsi="Times New Roman" w:cs="Times New Roman"/>
        </w:rPr>
        <w:t xml:space="preserve"> </w:t>
      </w:r>
      <w:proofErr w:type="spellStart"/>
      <w:r w:rsidRPr="00365B0E">
        <w:rPr>
          <w:rFonts w:ascii="Times New Roman" w:hAnsi="Times New Roman" w:cs="Times New Roman"/>
        </w:rPr>
        <w:t>kurarak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amaç</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hedeflere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yönelik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kaliteli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hizmeti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iyi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şekilde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aktarır</w:t>
      </w:r>
      <w:proofErr w:type="spellEnd"/>
      <w:r w:rsidRPr="00365B0E">
        <w:rPr>
          <w:rFonts w:ascii="Times New Roman" w:hAnsi="Times New Roman" w:cs="Times New Roman"/>
        </w:rPr>
        <w:t>.</w:t>
      </w:r>
    </w:p>
    <w:p w14:paraId="33D237D1"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22B42113" w14:textId="77777777" w:rsidR="00911205" w:rsidRPr="008E1270" w:rsidRDefault="00365B0E" w:rsidP="00653137">
      <w:pPr>
        <w:pStyle w:val="ListeParagraf"/>
        <w:numPr>
          <w:ilvl w:val="0"/>
          <w:numId w:val="9"/>
        </w:numPr>
        <w:spacing w:line="360" w:lineRule="auto"/>
        <w:jc w:val="both"/>
        <w:rPr>
          <w:rFonts w:ascii="Times New Roman" w:hAnsi="Times New Roman" w:cs="Times New Roman"/>
          <w:b/>
          <w:color w:val="800040"/>
        </w:rPr>
      </w:pPr>
      <w:proofErr w:type="spellStart"/>
      <w:r w:rsidRPr="008E1270">
        <w:rPr>
          <w:rFonts w:ascii="Times New Roman" w:hAnsi="Times New Roman" w:cs="Times New Roman"/>
          <w:b/>
          <w:i/>
          <w:color w:val="800040"/>
        </w:rPr>
        <w:t>Sürekli</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Öğrenme</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ve</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Gelişme</w:t>
      </w:r>
      <w:proofErr w:type="spellEnd"/>
    </w:p>
    <w:p w14:paraId="736588B3" w14:textId="77777777" w:rsidR="00365B0E" w:rsidRPr="00365B0E" w:rsidRDefault="00365B0E" w:rsidP="00653137">
      <w:pPr>
        <w:pStyle w:val="ListeParagraf"/>
        <w:spacing w:line="360" w:lineRule="auto"/>
        <w:jc w:val="both"/>
        <w:rPr>
          <w:rFonts w:ascii="Times New Roman" w:hAnsi="Times New Roman" w:cs="Times New Roman"/>
        </w:rPr>
      </w:pPr>
      <w:proofErr w:type="spellStart"/>
      <w:r w:rsidRPr="00365B0E">
        <w:rPr>
          <w:rFonts w:ascii="Times New Roman" w:hAnsi="Times New Roman" w:cs="Times New Roman"/>
        </w:rPr>
        <w:lastRenderedPageBreak/>
        <w:t>Kendi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çalışmalarından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diğer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kurumların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deneyimlerinden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sürekli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öğrenerek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kendi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iç</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süreçlerini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verdiği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hizmetleri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sürekli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geliştirir</w:t>
      </w:r>
      <w:proofErr w:type="spellEnd"/>
      <w:r w:rsidRPr="00365B0E">
        <w:rPr>
          <w:rFonts w:ascii="Times New Roman" w:hAnsi="Times New Roman" w:cs="Times New Roman"/>
        </w:rPr>
        <w:t>.</w:t>
      </w:r>
    </w:p>
    <w:p w14:paraId="193A4114" w14:textId="77777777" w:rsid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4A73D8A9" w14:textId="77777777" w:rsidR="00653137" w:rsidRDefault="00653137" w:rsidP="00653137">
      <w:pPr>
        <w:spacing w:line="360" w:lineRule="auto"/>
        <w:jc w:val="both"/>
        <w:rPr>
          <w:rFonts w:ascii="Times New Roman" w:hAnsi="Times New Roman" w:cs="Times New Roman"/>
        </w:rPr>
      </w:pPr>
    </w:p>
    <w:p w14:paraId="594BB0FF" w14:textId="77777777" w:rsidR="00653137" w:rsidRPr="00365B0E" w:rsidRDefault="00653137" w:rsidP="00653137">
      <w:pPr>
        <w:spacing w:line="360" w:lineRule="auto"/>
        <w:jc w:val="both"/>
        <w:rPr>
          <w:rFonts w:ascii="Times New Roman" w:hAnsi="Times New Roman" w:cs="Times New Roman"/>
        </w:rPr>
      </w:pPr>
    </w:p>
    <w:p w14:paraId="6ADF4E17" w14:textId="77777777" w:rsidR="00911205" w:rsidRPr="008E1270" w:rsidRDefault="00365B0E" w:rsidP="00653137">
      <w:pPr>
        <w:pStyle w:val="ListeParagraf"/>
        <w:numPr>
          <w:ilvl w:val="0"/>
          <w:numId w:val="8"/>
        </w:numPr>
        <w:spacing w:line="360" w:lineRule="auto"/>
        <w:jc w:val="both"/>
        <w:rPr>
          <w:rFonts w:ascii="Times New Roman" w:hAnsi="Times New Roman" w:cs="Times New Roman"/>
          <w:b/>
          <w:color w:val="800040"/>
        </w:rPr>
      </w:pPr>
      <w:proofErr w:type="spellStart"/>
      <w:r w:rsidRPr="008E1270">
        <w:rPr>
          <w:rFonts w:ascii="Times New Roman" w:hAnsi="Times New Roman" w:cs="Times New Roman"/>
          <w:b/>
          <w:i/>
          <w:color w:val="800040"/>
        </w:rPr>
        <w:t>Değer</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Yaratma</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ve</w:t>
      </w:r>
      <w:proofErr w:type="spellEnd"/>
      <w:r w:rsidRPr="008E1270">
        <w:rPr>
          <w:rFonts w:ascii="Times New Roman" w:hAnsi="Times New Roman" w:cs="Times New Roman"/>
          <w:b/>
          <w:i/>
          <w:color w:val="800040"/>
        </w:rPr>
        <w:t xml:space="preserve"> Geri </w:t>
      </w:r>
      <w:proofErr w:type="spellStart"/>
      <w:r w:rsidRPr="008E1270">
        <w:rPr>
          <w:rFonts w:ascii="Times New Roman" w:hAnsi="Times New Roman" w:cs="Times New Roman"/>
          <w:b/>
          <w:i/>
          <w:color w:val="800040"/>
        </w:rPr>
        <w:t>Bildirim</w:t>
      </w:r>
      <w:proofErr w:type="spellEnd"/>
    </w:p>
    <w:p w14:paraId="13C3C08B" w14:textId="77777777" w:rsidR="00365B0E" w:rsidRPr="00365B0E" w:rsidRDefault="00365B0E" w:rsidP="00653137">
      <w:pPr>
        <w:pStyle w:val="ListeParagraf"/>
        <w:spacing w:line="360" w:lineRule="auto"/>
        <w:jc w:val="both"/>
        <w:rPr>
          <w:rFonts w:ascii="Times New Roman" w:hAnsi="Times New Roman" w:cs="Times New Roman"/>
        </w:rPr>
      </w:pPr>
      <w:proofErr w:type="spellStart"/>
      <w:r w:rsidRPr="00365B0E">
        <w:rPr>
          <w:rFonts w:ascii="Times New Roman" w:hAnsi="Times New Roman" w:cs="Times New Roman"/>
        </w:rPr>
        <w:t>Veteriner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Hekimliği</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eğitim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öğretim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kurumlarına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iç</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ve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dış</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paydaşlarına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katma</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değer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yaratacak</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etkinlikler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sunar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Bunlar</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doğrudan</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geribildirim</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yolu</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ile</w:t>
      </w:r>
      <w:proofErr w:type="spellEnd"/>
      <w:r w:rsidRPr="00365B0E">
        <w:rPr>
          <w:rFonts w:ascii="Times New Roman" w:hAnsi="Times New Roman" w:cs="Times New Roman"/>
        </w:rPr>
        <w:t xml:space="preserve"> </w:t>
      </w:r>
      <w:proofErr w:type="spellStart"/>
      <w:r w:rsidRPr="00365B0E">
        <w:rPr>
          <w:rFonts w:ascii="Times New Roman" w:hAnsi="Times New Roman" w:cs="Times New Roman"/>
        </w:rPr>
        <w:t>izlenir</w:t>
      </w:r>
      <w:proofErr w:type="spellEnd"/>
      <w:r w:rsidRPr="00365B0E">
        <w:rPr>
          <w:rFonts w:ascii="Times New Roman" w:hAnsi="Times New Roman" w:cs="Times New Roman"/>
        </w:rPr>
        <w:t>.</w:t>
      </w:r>
    </w:p>
    <w:p w14:paraId="57BE5575"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3BE155DA" w14:textId="77777777" w:rsidR="00911205" w:rsidRPr="008E1270" w:rsidRDefault="00365B0E" w:rsidP="00653137">
      <w:pPr>
        <w:pStyle w:val="ListeParagraf"/>
        <w:numPr>
          <w:ilvl w:val="0"/>
          <w:numId w:val="7"/>
        </w:numPr>
        <w:spacing w:line="360" w:lineRule="auto"/>
        <w:jc w:val="both"/>
        <w:rPr>
          <w:rFonts w:ascii="Times New Roman" w:hAnsi="Times New Roman" w:cs="Times New Roman"/>
          <w:b/>
          <w:color w:val="800040"/>
        </w:rPr>
      </w:pPr>
      <w:proofErr w:type="spellStart"/>
      <w:r w:rsidRPr="008E1270">
        <w:rPr>
          <w:rFonts w:ascii="Times New Roman" w:hAnsi="Times New Roman" w:cs="Times New Roman"/>
          <w:b/>
          <w:i/>
          <w:color w:val="800040"/>
        </w:rPr>
        <w:t>Katılımcılık</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ve</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İşbirliği</w:t>
      </w:r>
      <w:proofErr w:type="spellEnd"/>
    </w:p>
    <w:p w14:paraId="4EA758B2" w14:textId="77777777" w:rsidR="00365B0E" w:rsidRPr="00911205" w:rsidRDefault="00365B0E" w:rsidP="00653137">
      <w:pPr>
        <w:pStyle w:val="ListeParagraf"/>
        <w:spacing w:line="360" w:lineRule="auto"/>
        <w:jc w:val="both"/>
        <w:rPr>
          <w:rFonts w:ascii="Times New Roman" w:hAnsi="Times New Roman" w:cs="Times New Roman"/>
        </w:rPr>
      </w:pPr>
      <w:proofErr w:type="spellStart"/>
      <w:r w:rsidRPr="00911205">
        <w:rPr>
          <w:rFonts w:ascii="Times New Roman" w:hAnsi="Times New Roman" w:cs="Times New Roman"/>
        </w:rPr>
        <w:t>Sunulan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değerin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en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üst</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düzeye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ulaştırılması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başarının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artırılması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katılım</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işbirliklerinin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geliştirilmesine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bağlıdır</w:t>
      </w:r>
      <w:proofErr w:type="spellEnd"/>
      <w:r w:rsidRPr="00911205">
        <w:rPr>
          <w:rFonts w:ascii="Times New Roman" w:hAnsi="Times New Roman" w:cs="Times New Roman"/>
        </w:rPr>
        <w:t xml:space="preserve">. VEDEK </w:t>
      </w:r>
      <w:proofErr w:type="spellStart"/>
      <w:r w:rsidRPr="00911205">
        <w:rPr>
          <w:rFonts w:ascii="Times New Roman" w:hAnsi="Times New Roman" w:cs="Times New Roman"/>
        </w:rPr>
        <w:t>sürdürülebilir</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bir</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işbirliği</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için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paydaşları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arasında</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ortak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hedeflerin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olması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kaynakların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bilgilerin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paylaşılmasına</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özen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gösterir</w:t>
      </w:r>
      <w:proofErr w:type="spellEnd"/>
      <w:r w:rsidRPr="00911205">
        <w:rPr>
          <w:rFonts w:ascii="Times New Roman" w:hAnsi="Times New Roman" w:cs="Times New Roman"/>
        </w:rPr>
        <w:t>.</w:t>
      </w:r>
    </w:p>
    <w:p w14:paraId="05028FF7"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4E59AE67" w14:textId="77777777" w:rsidR="002C5E14" w:rsidRPr="008E1270" w:rsidRDefault="00365B0E" w:rsidP="00653137">
      <w:pPr>
        <w:pStyle w:val="ListeParagraf"/>
        <w:numPr>
          <w:ilvl w:val="0"/>
          <w:numId w:val="6"/>
        </w:numPr>
        <w:spacing w:line="360" w:lineRule="auto"/>
        <w:jc w:val="both"/>
        <w:rPr>
          <w:rFonts w:ascii="Times New Roman" w:hAnsi="Times New Roman" w:cs="Times New Roman"/>
          <w:b/>
          <w:color w:val="800040"/>
        </w:rPr>
      </w:pPr>
      <w:proofErr w:type="spellStart"/>
      <w:r w:rsidRPr="008E1270">
        <w:rPr>
          <w:rFonts w:ascii="Times New Roman" w:hAnsi="Times New Roman" w:cs="Times New Roman"/>
          <w:b/>
          <w:i/>
          <w:color w:val="800040"/>
        </w:rPr>
        <w:t>Tarafsızlık</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ve</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Etik</w:t>
      </w:r>
      <w:proofErr w:type="spellEnd"/>
      <w:r w:rsidRPr="008E1270">
        <w:rPr>
          <w:rFonts w:ascii="Times New Roman" w:hAnsi="Times New Roman" w:cs="Times New Roman"/>
          <w:b/>
          <w:i/>
          <w:color w:val="800040"/>
        </w:rPr>
        <w:t xml:space="preserve"> </w:t>
      </w:r>
      <w:proofErr w:type="spellStart"/>
      <w:r w:rsidRPr="008E1270">
        <w:rPr>
          <w:rFonts w:ascii="Times New Roman" w:hAnsi="Times New Roman" w:cs="Times New Roman"/>
          <w:b/>
          <w:i/>
          <w:color w:val="800040"/>
        </w:rPr>
        <w:t>Davranış</w:t>
      </w:r>
      <w:proofErr w:type="spellEnd"/>
    </w:p>
    <w:p w14:paraId="61847DAF" w14:textId="77777777" w:rsidR="00365B0E" w:rsidRPr="00911205" w:rsidRDefault="00365B0E" w:rsidP="00653137">
      <w:pPr>
        <w:pStyle w:val="ListeParagraf"/>
        <w:spacing w:line="360" w:lineRule="auto"/>
        <w:jc w:val="both"/>
        <w:rPr>
          <w:rFonts w:ascii="Times New Roman" w:hAnsi="Times New Roman" w:cs="Times New Roman"/>
        </w:rPr>
      </w:pPr>
      <w:proofErr w:type="spellStart"/>
      <w:r w:rsidRPr="00911205">
        <w:rPr>
          <w:rFonts w:ascii="Times New Roman" w:hAnsi="Times New Roman" w:cs="Times New Roman"/>
        </w:rPr>
        <w:t>Etik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Kuralları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çerçevesinde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çıkar</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çatışması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yaratmaktan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kaçınarak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tarafsızlık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çerçevesinde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en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yüksek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düzeyde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etik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yaklaşımı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benimser</w:t>
      </w:r>
      <w:proofErr w:type="spellEnd"/>
      <w:r w:rsidRPr="00911205">
        <w:rPr>
          <w:rFonts w:ascii="Times New Roman" w:hAnsi="Times New Roman" w:cs="Times New Roman"/>
        </w:rPr>
        <w:t>.</w:t>
      </w:r>
    </w:p>
    <w:p w14:paraId="32D67B5E"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694781FD" w14:textId="77777777" w:rsidR="002C5E14" w:rsidRPr="002C5E14" w:rsidRDefault="00365B0E" w:rsidP="00653137">
      <w:pPr>
        <w:pStyle w:val="ListeParagraf"/>
        <w:numPr>
          <w:ilvl w:val="0"/>
          <w:numId w:val="5"/>
        </w:numPr>
        <w:spacing w:line="360" w:lineRule="auto"/>
        <w:jc w:val="both"/>
        <w:rPr>
          <w:rFonts w:ascii="Times New Roman" w:hAnsi="Times New Roman" w:cs="Times New Roman"/>
          <w:b/>
          <w:color w:val="800040"/>
        </w:rPr>
      </w:pPr>
      <w:proofErr w:type="spellStart"/>
      <w:r w:rsidRPr="002C5E14">
        <w:rPr>
          <w:rFonts w:ascii="Times New Roman" w:hAnsi="Times New Roman" w:cs="Times New Roman"/>
          <w:b/>
          <w:i/>
          <w:color w:val="800040"/>
        </w:rPr>
        <w:t>Şeffaflık</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ve</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Hesap</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Verebilme</w:t>
      </w:r>
      <w:proofErr w:type="spellEnd"/>
    </w:p>
    <w:p w14:paraId="7752B3A1" w14:textId="77777777" w:rsidR="00365B0E" w:rsidRPr="00911205" w:rsidRDefault="00365B0E" w:rsidP="00653137">
      <w:pPr>
        <w:pStyle w:val="ListeParagraf"/>
        <w:spacing w:line="360" w:lineRule="auto"/>
        <w:jc w:val="both"/>
        <w:rPr>
          <w:rFonts w:ascii="Times New Roman" w:hAnsi="Times New Roman" w:cs="Times New Roman"/>
        </w:rPr>
      </w:pPr>
      <w:proofErr w:type="spellStart"/>
      <w:r w:rsidRPr="00911205">
        <w:rPr>
          <w:rFonts w:ascii="Times New Roman" w:hAnsi="Times New Roman" w:cs="Times New Roman"/>
        </w:rPr>
        <w:t>Başta</w:t>
      </w:r>
      <w:proofErr w:type="spellEnd"/>
      <w:r w:rsidRPr="00911205">
        <w:rPr>
          <w:rFonts w:ascii="Times New Roman" w:hAnsi="Times New Roman" w:cs="Times New Roman"/>
        </w:rPr>
        <w:t xml:space="preserve"> program </w:t>
      </w:r>
      <w:proofErr w:type="spellStart"/>
      <w:r w:rsidRPr="00911205">
        <w:rPr>
          <w:rFonts w:ascii="Times New Roman" w:hAnsi="Times New Roman" w:cs="Times New Roman"/>
        </w:rPr>
        <w:t>değerlendirme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akreditasyon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faaliyetleri</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olmak</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üzere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toplumu</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sürekli</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bilgilendirme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hesap</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verme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sorumluluğunu</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taşır</w:t>
      </w:r>
      <w:proofErr w:type="spellEnd"/>
      <w:r w:rsidRPr="00911205">
        <w:rPr>
          <w:rFonts w:ascii="Times New Roman" w:hAnsi="Times New Roman" w:cs="Times New Roman"/>
        </w:rPr>
        <w:t>.</w:t>
      </w:r>
    </w:p>
    <w:p w14:paraId="3AC216D5" w14:textId="77777777" w:rsidR="00365B0E" w:rsidRPr="00365B0E" w:rsidRDefault="00365B0E" w:rsidP="00653137">
      <w:pPr>
        <w:spacing w:line="360" w:lineRule="auto"/>
        <w:jc w:val="both"/>
        <w:rPr>
          <w:rFonts w:ascii="Times New Roman" w:hAnsi="Times New Roman" w:cs="Times New Roman"/>
        </w:rPr>
      </w:pPr>
      <w:r w:rsidRPr="00365B0E">
        <w:rPr>
          <w:rFonts w:ascii="Times New Roman" w:hAnsi="Times New Roman" w:cs="Times New Roman"/>
        </w:rPr>
        <w:t xml:space="preserve"> </w:t>
      </w:r>
    </w:p>
    <w:p w14:paraId="42F2C039" w14:textId="77777777" w:rsidR="002C5E14" w:rsidRPr="002C5E14" w:rsidRDefault="00365B0E" w:rsidP="00653137">
      <w:pPr>
        <w:pStyle w:val="ListeParagraf"/>
        <w:numPr>
          <w:ilvl w:val="0"/>
          <w:numId w:val="4"/>
        </w:numPr>
        <w:spacing w:line="360" w:lineRule="auto"/>
        <w:jc w:val="both"/>
        <w:rPr>
          <w:rFonts w:ascii="Times New Roman" w:hAnsi="Times New Roman" w:cs="Times New Roman"/>
          <w:b/>
          <w:color w:val="800040"/>
        </w:rPr>
      </w:pPr>
      <w:proofErr w:type="spellStart"/>
      <w:r w:rsidRPr="002C5E14">
        <w:rPr>
          <w:rFonts w:ascii="Times New Roman" w:hAnsi="Times New Roman" w:cs="Times New Roman"/>
          <w:b/>
          <w:i/>
          <w:color w:val="800040"/>
        </w:rPr>
        <w:t>Ulusal</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ve</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Uluslararası</w:t>
      </w:r>
      <w:proofErr w:type="spellEnd"/>
      <w:r w:rsidRPr="002C5E14">
        <w:rPr>
          <w:rFonts w:ascii="Times New Roman" w:hAnsi="Times New Roman" w:cs="Times New Roman"/>
          <w:b/>
          <w:i/>
          <w:color w:val="800040"/>
        </w:rPr>
        <w:t xml:space="preserve"> </w:t>
      </w:r>
      <w:proofErr w:type="spellStart"/>
      <w:r w:rsidRPr="002C5E14">
        <w:rPr>
          <w:rFonts w:ascii="Times New Roman" w:hAnsi="Times New Roman" w:cs="Times New Roman"/>
          <w:b/>
          <w:i/>
          <w:color w:val="800040"/>
        </w:rPr>
        <w:t>Standardizasyon</w:t>
      </w:r>
      <w:proofErr w:type="spellEnd"/>
    </w:p>
    <w:p w14:paraId="75C51230" w14:textId="77777777" w:rsidR="00365B0E" w:rsidRPr="00911205" w:rsidRDefault="00365B0E" w:rsidP="00653137">
      <w:pPr>
        <w:pStyle w:val="ListeParagraf"/>
        <w:spacing w:line="360" w:lineRule="auto"/>
        <w:jc w:val="both"/>
        <w:rPr>
          <w:rFonts w:ascii="Times New Roman" w:hAnsi="Times New Roman" w:cs="Times New Roman"/>
        </w:rPr>
      </w:pPr>
      <w:r w:rsidRPr="00911205">
        <w:rPr>
          <w:rFonts w:ascii="Times New Roman" w:hAnsi="Times New Roman" w:cs="Times New Roman"/>
        </w:rPr>
        <w:t xml:space="preserve">Bu </w:t>
      </w:r>
      <w:proofErr w:type="spellStart"/>
      <w:r w:rsidRPr="00911205">
        <w:rPr>
          <w:rFonts w:ascii="Times New Roman" w:hAnsi="Times New Roman" w:cs="Times New Roman"/>
        </w:rPr>
        <w:t>amaçla</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veteriner</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hekimliği</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eğitimi</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programlarının</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ulusal</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ve</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uluslararası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standardizasyonuna</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katkı</w:t>
      </w:r>
      <w:proofErr w:type="spellEnd"/>
      <w:r w:rsidRPr="00911205">
        <w:rPr>
          <w:rFonts w:ascii="Times New Roman" w:hAnsi="Times New Roman" w:cs="Times New Roman"/>
        </w:rPr>
        <w:t xml:space="preserve"> </w:t>
      </w:r>
      <w:proofErr w:type="spellStart"/>
      <w:r w:rsidRPr="00911205">
        <w:rPr>
          <w:rFonts w:ascii="Times New Roman" w:hAnsi="Times New Roman" w:cs="Times New Roman"/>
        </w:rPr>
        <w:t>sağlar</w:t>
      </w:r>
      <w:proofErr w:type="spellEnd"/>
      <w:r w:rsidRPr="00911205">
        <w:rPr>
          <w:rFonts w:ascii="Times New Roman" w:hAnsi="Times New Roman" w:cs="Times New Roman"/>
        </w:rPr>
        <w:t>.</w:t>
      </w:r>
    </w:p>
    <w:p w14:paraId="2457A038" w14:textId="77777777" w:rsidR="00365B0E" w:rsidRDefault="00365B0E" w:rsidP="00365B0E">
      <w:pPr>
        <w:spacing w:line="276" w:lineRule="auto"/>
        <w:jc w:val="both"/>
        <w:rPr>
          <w:rFonts w:ascii="Times New Roman" w:hAnsi="Times New Roman" w:cs="Times New Roman"/>
          <w:color w:val="800040"/>
        </w:rPr>
      </w:pPr>
    </w:p>
    <w:p w14:paraId="5A254C2B" w14:textId="77777777" w:rsidR="0091348E" w:rsidRDefault="0091348E" w:rsidP="00365B0E">
      <w:pPr>
        <w:spacing w:line="276" w:lineRule="auto"/>
        <w:jc w:val="both"/>
        <w:rPr>
          <w:rFonts w:ascii="Times New Roman" w:hAnsi="Times New Roman" w:cs="Times New Roman"/>
          <w:color w:val="800040"/>
        </w:rPr>
      </w:pPr>
    </w:p>
    <w:p w14:paraId="574B2B07" w14:textId="77777777" w:rsidR="006D6B4A" w:rsidRDefault="006D6B4A" w:rsidP="00365B0E">
      <w:pPr>
        <w:spacing w:line="276" w:lineRule="auto"/>
        <w:jc w:val="both"/>
        <w:rPr>
          <w:rFonts w:ascii="Times New Roman" w:hAnsi="Times New Roman" w:cs="Times New Roman"/>
          <w:color w:val="800040"/>
        </w:rPr>
      </w:pPr>
    </w:p>
    <w:p w14:paraId="79BE91F7" w14:textId="77777777" w:rsidR="006D6B4A" w:rsidRDefault="006D6B4A" w:rsidP="00365B0E">
      <w:pPr>
        <w:spacing w:line="276" w:lineRule="auto"/>
        <w:jc w:val="both"/>
        <w:rPr>
          <w:rFonts w:ascii="Times New Roman" w:hAnsi="Times New Roman" w:cs="Times New Roman"/>
          <w:color w:val="800040"/>
        </w:rPr>
      </w:pPr>
    </w:p>
    <w:p w14:paraId="1EF2BC8D" w14:textId="77777777" w:rsidR="006D6B4A" w:rsidRDefault="006D6B4A" w:rsidP="00365B0E">
      <w:pPr>
        <w:spacing w:line="276" w:lineRule="auto"/>
        <w:jc w:val="both"/>
        <w:rPr>
          <w:rFonts w:ascii="Times New Roman" w:hAnsi="Times New Roman" w:cs="Times New Roman"/>
          <w:color w:val="800040"/>
        </w:rPr>
      </w:pPr>
    </w:p>
    <w:p w14:paraId="61381E99" w14:textId="77777777" w:rsidR="006D6B4A" w:rsidRDefault="006D6B4A" w:rsidP="00365B0E">
      <w:pPr>
        <w:spacing w:line="276" w:lineRule="auto"/>
        <w:jc w:val="both"/>
        <w:rPr>
          <w:rFonts w:ascii="Times New Roman" w:hAnsi="Times New Roman" w:cs="Times New Roman"/>
          <w:color w:val="800040"/>
        </w:rPr>
      </w:pPr>
    </w:p>
    <w:p w14:paraId="40FAC852" w14:textId="77777777" w:rsidR="006D6B4A" w:rsidRDefault="006D6B4A" w:rsidP="00365B0E">
      <w:pPr>
        <w:spacing w:line="276" w:lineRule="auto"/>
        <w:jc w:val="both"/>
        <w:rPr>
          <w:rFonts w:ascii="Times New Roman" w:hAnsi="Times New Roman" w:cs="Times New Roman"/>
          <w:color w:val="800040"/>
        </w:rPr>
      </w:pPr>
    </w:p>
    <w:p w14:paraId="746B2F3D" w14:textId="77777777" w:rsidR="006D6B4A" w:rsidRDefault="006D6B4A" w:rsidP="00365B0E">
      <w:pPr>
        <w:spacing w:line="276" w:lineRule="auto"/>
        <w:jc w:val="both"/>
        <w:rPr>
          <w:rFonts w:ascii="Times New Roman" w:hAnsi="Times New Roman" w:cs="Times New Roman"/>
          <w:color w:val="800040"/>
        </w:rPr>
      </w:pPr>
    </w:p>
    <w:p w14:paraId="4F003AA9" w14:textId="77777777" w:rsidR="006D6B4A" w:rsidRPr="0074470C" w:rsidRDefault="006D6B4A" w:rsidP="00365B0E">
      <w:pPr>
        <w:spacing w:line="276" w:lineRule="auto"/>
        <w:jc w:val="both"/>
        <w:rPr>
          <w:rFonts w:ascii="Times New Roman" w:hAnsi="Times New Roman" w:cs="Times New Roman"/>
          <w:color w:val="800040"/>
        </w:rPr>
      </w:pPr>
    </w:p>
    <w:p w14:paraId="50AA43A8" w14:textId="77777777" w:rsidR="00CA1DCA" w:rsidRPr="008E1270" w:rsidRDefault="00CA1DCA" w:rsidP="00653137">
      <w:pPr>
        <w:spacing w:line="360"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IV. STRATEJİK HEDEFLER</w:t>
      </w:r>
    </w:p>
    <w:p w14:paraId="2EF27087" w14:textId="77777777" w:rsidR="00CA1DCA" w:rsidRDefault="00CA1DCA" w:rsidP="00653137">
      <w:pPr>
        <w:spacing w:line="360" w:lineRule="auto"/>
        <w:jc w:val="both"/>
        <w:rPr>
          <w:rFonts w:ascii="Times New Roman" w:hAnsi="Times New Roman" w:cs="Times New Roman"/>
        </w:rPr>
      </w:pPr>
    </w:p>
    <w:p w14:paraId="25D3C57C" w14:textId="77777777" w:rsidR="00CA1DCA" w:rsidRDefault="00CA1DCA" w:rsidP="00653137">
      <w:pPr>
        <w:tabs>
          <w:tab w:val="center" w:pos="4150"/>
        </w:tabs>
        <w:spacing w:line="360" w:lineRule="auto"/>
        <w:jc w:val="both"/>
        <w:rPr>
          <w:rFonts w:ascii="Times New Roman" w:hAnsi="Times New Roman" w:cs="Times New Roman"/>
          <w:b/>
        </w:rPr>
      </w:pPr>
      <w:proofErr w:type="spellStart"/>
      <w:r w:rsidRPr="0074470C">
        <w:rPr>
          <w:rFonts w:ascii="Times New Roman" w:hAnsi="Times New Roman" w:cs="Times New Roman"/>
          <w:b/>
        </w:rPr>
        <w:t>Üyelerin</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temsili</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ve</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üyelere</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hizmet</w:t>
      </w:r>
      <w:proofErr w:type="spellEnd"/>
      <w:r w:rsidR="00D86F9D">
        <w:rPr>
          <w:rFonts w:ascii="Times New Roman" w:hAnsi="Times New Roman" w:cs="Times New Roman"/>
          <w:b/>
        </w:rPr>
        <w:tab/>
      </w:r>
    </w:p>
    <w:p w14:paraId="484BE2BD" w14:textId="661AE91F" w:rsidR="00D86F9D" w:rsidRPr="00D86F9D" w:rsidRDefault="00D86F9D" w:rsidP="00653137">
      <w:pPr>
        <w:pStyle w:val="ListeParagraf"/>
        <w:numPr>
          <w:ilvl w:val="0"/>
          <w:numId w:val="4"/>
        </w:numPr>
        <w:tabs>
          <w:tab w:val="center" w:pos="4150"/>
        </w:tabs>
        <w:spacing w:line="360" w:lineRule="auto"/>
        <w:jc w:val="both"/>
        <w:rPr>
          <w:rFonts w:ascii="Times New Roman" w:hAnsi="Times New Roman" w:cs="Times New Roman"/>
        </w:rPr>
      </w:pPr>
      <w:proofErr w:type="spellStart"/>
      <w:r w:rsidRPr="00D86F9D">
        <w:rPr>
          <w:rFonts w:ascii="Times New Roman" w:hAnsi="Times New Roman" w:cs="Times New Roman"/>
        </w:rPr>
        <w:t>Veteriner</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hekimliği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eğitiminde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kalite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stan</w:t>
      </w:r>
      <w:r w:rsidR="0091348E">
        <w:rPr>
          <w:rFonts w:ascii="Times New Roman" w:hAnsi="Times New Roman" w:cs="Times New Roman"/>
        </w:rPr>
        <w:t>dartlarına</w:t>
      </w:r>
      <w:proofErr w:type="spellEnd"/>
      <w:r w:rsidR="0091348E">
        <w:rPr>
          <w:rFonts w:ascii="Times New Roman" w:hAnsi="Times New Roman" w:cs="Times New Roman"/>
        </w:rPr>
        <w:t xml:space="preserve"> </w:t>
      </w:r>
      <w:proofErr w:type="spellStart"/>
      <w:r w:rsidR="0091348E">
        <w:rPr>
          <w:rFonts w:ascii="Times New Roman" w:hAnsi="Times New Roman" w:cs="Times New Roman"/>
        </w:rPr>
        <w:t>kamuoyunun</w:t>
      </w:r>
      <w:proofErr w:type="spellEnd"/>
      <w:r w:rsidR="0091348E">
        <w:rPr>
          <w:rFonts w:ascii="Times New Roman" w:hAnsi="Times New Roman" w:cs="Times New Roman"/>
        </w:rPr>
        <w:t xml:space="preserve"> </w:t>
      </w:r>
      <w:proofErr w:type="spellStart"/>
      <w:r w:rsidR="0091348E">
        <w:rPr>
          <w:rFonts w:ascii="Times New Roman" w:hAnsi="Times New Roman" w:cs="Times New Roman"/>
        </w:rPr>
        <w:t>ve</w:t>
      </w:r>
      <w:proofErr w:type="spellEnd"/>
      <w:r w:rsidR="0091348E">
        <w:rPr>
          <w:rFonts w:ascii="Times New Roman" w:hAnsi="Times New Roman" w:cs="Times New Roman"/>
        </w:rPr>
        <w:t xml:space="preserve"> </w:t>
      </w:r>
      <w:proofErr w:type="spellStart"/>
      <w:r w:rsidR="0091348E">
        <w:rPr>
          <w:rFonts w:ascii="Times New Roman" w:hAnsi="Times New Roman" w:cs="Times New Roman"/>
        </w:rPr>
        <w:t>tüm</w:t>
      </w:r>
      <w:proofErr w:type="spellEnd"/>
      <w:r w:rsidR="0091348E">
        <w:rPr>
          <w:rFonts w:ascii="Times New Roman" w:hAnsi="Times New Roman" w:cs="Times New Roman"/>
        </w:rPr>
        <w:t xml:space="preserve"> </w:t>
      </w:r>
      <w:proofErr w:type="spellStart"/>
      <w:r w:rsidR="0091348E">
        <w:rPr>
          <w:rFonts w:ascii="Times New Roman" w:hAnsi="Times New Roman" w:cs="Times New Roman"/>
        </w:rPr>
        <w:t>iç</w:t>
      </w:r>
      <w:proofErr w:type="spellEnd"/>
      <w:r w:rsidR="0091348E">
        <w:rPr>
          <w:rFonts w:ascii="Times New Roman" w:hAnsi="Times New Roman" w:cs="Times New Roman"/>
        </w:rPr>
        <w:t xml:space="preserve"> </w:t>
      </w:r>
      <w:proofErr w:type="spellStart"/>
      <w:r w:rsidR="0091348E">
        <w:rPr>
          <w:rFonts w:ascii="Times New Roman" w:hAnsi="Times New Roman" w:cs="Times New Roman"/>
        </w:rPr>
        <w:t>ve</w:t>
      </w:r>
      <w:proofErr w:type="spellEnd"/>
      <w:r w:rsidR="0091348E">
        <w:rPr>
          <w:rFonts w:ascii="Times New Roman" w:hAnsi="Times New Roman" w:cs="Times New Roman"/>
        </w:rPr>
        <w:t xml:space="preserve"> </w:t>
      </w:r>
      <w:proofErr w:type="spellStart"/>
      <w:r w:rsidRPr="00D86F9D">
        <w:rPr>
          <w:rFonts w:ascii="Times New Roman" w:hAnsi="Times New Roman" w:cs="Times New Roman"/>
        </w:rPr>
        <w:t>dış</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paydaşların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katkı</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sağlaması</w:t>
      </w:r>
      <w:proofErr w:type="spellEnd"/>
    </w:p>
    <w:p w14:paraId="22464B72" w14:textId="77777777" w:rsidR="0074470C" w:rsidRPr="00D86F9D" w:rsidRDefault="000561D8" w:rsidP="00653137">
      <w:pPr>
        <w:pStyle w:val="ListeParagraf"/>
        <w:numPr>
          <w:ilvl w:val="0"/>
          <w:numId w:val="4"/>
        </w:numPr>
        <w:spacing w:line="360" w:lineRule="auto"/>
        <w:jc w:val="both"/>
        <w:rPr>
          <w:rFonts w:ascii="Times New Roman" w:hAnsi="Times New Roman" w:cs="Times New Roman"/>
        </w:rPr>
      </w:pPr>
      <w:proofErr w:type="spellStart"/>
      <w:r w:rsidRPr="00D86F9D">
        <w:rPr>
          <w:rFonts w:ascii="Times New Roman" w:hAnsi="Times New Roman" w:cs="Times New Roman"/>
        </w:rPr>
        <w:t>Veteriner</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hekimliği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eğitiminin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kalitesini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arttırmak</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için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verilen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e</w:t>
      </w:r>
      <w:r w:rsidR="0074470C" w:rsidRPr="00D86F9D">
        <w:rPr>
          <w:rFonts w:ascii="Times New Roman" w:hAnsi="Times New Roman" w:cs="Times New Roman"/>
        </w:rPr>
        <w:t>ğitimler</w:t>
      </w:r>
      <w:r w:rsidRPr="00D86F9D">
        <w:rPr>
          <w:rFonts w:ascii="Times New Roman" w:hAnsi="Times New Roman" w:cs="Times New Roman"/>
        </w:rPr>
        <w:t>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geliştirilmesi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ve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verilerin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üyeler</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ile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paylaşılması</w:t>
      </w:r>
      <w:proofErr w:type="spellEnd"/>
    </w:p>
    <w:p w14:paraId="7DC925A2" w14:textId="77777777" w:rsidR="000561D8" w:rsidRPr="00D86F9D" w:rsidRDefault="000561D8" w:rsidP="00653137">
      <w:pPr>
        <w:pStyle w:val="ListeParagraf"/>
        <w:numPr>
          <w:ilvl w:val="0"/>
          <w:numId w:val="4"/>
        </w:numPr>
        <w:tabs>
          <w:tab w:val="left" w:pos="6680"/>
        </w:tabs>
        <w:spacing w:line="360" w:lineRule="auto"/>
        <w:jc w:val="both"/>
        <w:rPr>
          <w:rFonts w:ascii="Times New Roman" w:hAnsi="Times New Roman" w:cs="Times New Roman"/>
        </w:rPr>
      </w:pPr>
      <w:r w:rsidRPr="00D86F9D">
        <w:rPr>
          <w:rFonts w:ascii="Times New Roman" w:hAnsi="Times New Roman" w:cs="Times New Roman"/>
        </w:rPr>
        <w:t xml:space="preserve">Her </w:t>
      </w:r>
      <w:proofErr w:type="spellStart"/>
      <w:r w:rsidRPr="00D86F9D">
        <w:rPr>
          <w:rFonts w:ascii="Times New Roman" w:hAnsi="Times New Roman" w:cs="Times New Roman"/>
        </w:rPr>
        <w:t>üyenin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kalite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değerlendirme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sistemini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ve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durumunu</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açıklaması</w:t>
      </w:r>
      <w:proofErr w:type="spellEnd"/>
      <w:r w:rsidRPr="00D86F9D">
        <w:rPr>
          <w:rFonts w:ascii="Times New Roman" w:hAnsi="Times New Roman" w:cs="Times New Roman"/>
        </w:rPr>
        <w:t xml:space="preserve"> </w:t>
      </w:r>
    </w:p>
    <w:p w14:paraId="28B5B429" w14:textId="77777777" w:rsidR="000561D8" w:rsidRPr="00D86F9D" w:rsidRDefault="000561D8" w:rsidP="00653137">
      <w:pPr>
        <w:pStyle w:val="ListeParagraf"/>
        <w:numPr>
          <w:ilvl w:val="0"/>
          <w:numId w:val="4"/>
        </w:numPr>
        <w:tabs>
          <w:tab w:val="left" w:pos="6680"/>
        </w:tabs>
        <w:spacing w:line="360" w:lineRule="auto"/>
        <w:jc w:val="both"/>
        <w:rPr>
          <w:rFonts w:ascii="Times New Roman" w:hAnsi="Times New Roman" w:cs="Times New Roman"/>
        </w:rPr>
      </w:pPr>
      <w:proofErr w:type="spellStart"/>
      <w:r w:rsidRPr="00D86F9D">
        <w:rPr>
          <w:rFonts w:ascii="Times New Roman" w:hAnsi="Times New Roman" w:cs="Times New Roman"/>
        </w:rPr>
        <w:t>Veteriner</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hekimliği</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eğitiminin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sağlam</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temeller</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üzerine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kurulmasınının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gerekliliğinin</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ifade</w:t>
      </w:r>
      <w:proofErr w:type="spellEnd"/>
      <w:r w:rsidRPr="00D86F9D">
        <w:rPr>
          <w:rFonts w:ascii="Times New Roman" w:hAnsi="Times New Roman" w:cs="Times New Roman"/>
        </w:rPr>
        <w:t xml:space="preserve"> </w:t>
      </w:r>
      <w:proofErr w:type="spellStart"/>
      <w:r w:rsidRPr="00D86F9D">
        <w:rPr>
          <w:rFonts w:ascii="Times New Roman" w:hAnsi="Times New Roman" w:cs="Times New Roman"/>
        </w:rPr>
        <w:t>edilmesi</w:t>
      </w:r>
      <w:proofErr w:type="spellEnd"/>
    </w:p>
    <w:p w14:paraId="5DCD498E" w14:textId="77777777" w:rsidR="000561D8" w:rsidRDefault="000561D8" w:rsidP="00653137">
      <w:pPr>
        <w:tabs>
          <w:tab w:val="left" w:pos="6680"/>
        </w:tabs>
        <w:spacing w:line="360" w:lineRule="auto"/>
        <w:jc w:val="both"/>
        <w:rPr>
          <w:rFonts w:ascii="Times New Roman" w:hAnsi="Times New Roman" w:cs="Times New Roman"/>
          <w:b/>
        </w:rPr>
      </w:pPr>
    </w:p>
    <w:p w14:paraId="278BC36D" w14:textId="6978D637" w:rsidR="0074470C" w:rsidRDefault="00A30B97" w:rsidP="00653137">
      <w:pPr>
        <w:tabs>
          <w:tab w:val="left" w:pos="6680"/>
        </w:tabs>
        <w:spacing w:line="360" w:lineRule="auto"/>
        <w:jc w:val="both"/>
        <w:rPr>
          <w:rFonts w:ascii="Times New Roman" w:hAnsi="Times New Roman" w:cs="Times New Roman"/>
          <w:b/>
        </w:rPr>
      </w:pPr>
      <w:proofErr w:type="spellStart"/>
      <w:r>
        <w:rPr>
          <w:rFonts w:ascii="Times New Roman" w:hAnsi="Times New Roman" w:cs="Times New Roman"/>
          <w:b/>
        </w:rPr>
        <w:t>Veteriner</w:t>
      </w:r>
      <w:proofErr w:type="spellEnd"/>
      <w:r>
        <w:rPr>
          <w:rFonts w:ascii="Times New Roman" w:hAnsi="Times New Roman" w:cs="Times New Roman"/>
          <w:b/>
        </w:rPr>
        <w:t xml:space="preserve"> </w:t>
      </w:r>
      <w:proofErr w:type="spellStart"/>
      <w:r>
        <w:rPr>
          <w:rFonts w:ascii="Times New Roman" w:hAnsi="Times New Roman" w:cs="Times New Roman"/>
          <w:b/>
        </w:rPr>
        <w:t>h</w:t>
      </w:r>
      <w:r w:rsidR="0074470C" w:rsidRPr="000561D8">
        <w:rPr>
          <w:rFonts w:ascii="Times New Roman" w:hAnsi="Times New Roman" w:cs="Times New Roman"/>
          <w:b/>
        </w:rPr>
        <w:t>ekimliği</w:t>
      </w:r>
      <w:proofErr w:type="spellEnd"/>
      <w:r w:rsidR="0074470C" w:rsidRPr="000561D8">
        <w:rPr>
          <w:rFonts w:ascii="Times New Roman" w:hAnsi="Times New Roman" w:cs="Times New Roman"/>
          <w:b/>
        </w:rPr>
        <w:t xml:space="preserve"> </w:t>
      </w:r>
      <w:proofErr w:type="spellStart"/>
      <w:r w:rsidR="0074470C" w:rsidRPr="000561D8">
        <w:rPr>
          <w:rFonts w:ascii="Times New Roman" w:hAnsi="Times New Roman" w:cs="Times New Roman"/>
          <w:b/>
        </w:rPr>
        <w:t>eğitiminde</w:t>
      </w:r>
      <w:proofErr w:type="spellEnd"/>
      <w:r w:rsidR="0074470C" w:rsidRPr="000561D8">
        <w:rPr>
          <w:rFonts w:ascii="Times New Roman" w:hAnsi="Times New Roman" w:cs="Times New Roman"/>
          <w:b/>
        </w:rPr>
        <w:t xml:space="preserve"> </w:t>
      </w:r>
      <w:proofErr w:type="spellStart"/>
      <w:r w:rsidR="0074470C" w:rsidRPr="000561D8">
        <w:rPr>
          <w:rFonts w:ascii="Times New Roman" w:hAnsi="Times New Roman" w:cs="Times New Roman"/>
          <w:b/>
        </w:rPr>
        <w:t>dinamik</w:t>
      </w:r>
      <w:proofErr w:type="spellEnd"/>
      <w:r w:rsidR="0074470C" w:rsidRPr="000561D8">
        <w:rPr>
          <w:rFonts w:ascii="Times New Roman" w:hAnsi="Times New Roman" w:cs="Times New Roman"/>
          <w:b/>
        </w:rPr>
        <w:t xml:space="preserve"> </w:t>
      </w:r>
      <w:proofErr w:type="spellStart"/>
      <w:r w:rsidR="0074470C" w:rsidRPr="000561D8">
        <w:rPr>
          <w:rFonts w:ascii="Times New Roman" w:hAnsi="Times New Roman" w:cs="Times New Roman"/>
          <w:b/>
        </w:rPr>
        <w:t>uyum</w:t>
      </w:r>
      <w:proofErr w:type="spellEnd"/>
    </w:p>
    <w:p w14:paraId="365498D9" w14:textId="2DE3421A" w:rsidR="007A2BFC" w:rsidRPr="008E1270" w:rsidRDefault="007A2BFC" w:rsidP="00653137">
      <w:pPr>
        <w:pStyle w:val="ListeParagraf"/>
        <w:numPr>
          <w:ilvl w:val="0"/>
          <w:numId w:val="13"/>
        </w:numPr>
        <w:tabs>
          <w:tab w:val="left" w:pos="6680"/>
        </w:tabs>
        <w:spacing w:line="360" w:lineRule="auto"/>
        <w:jc w:val="both"/>
        <w:rPr>
          <w:rFonts w:ascii="Times New Roman" w:hAnsi="Times New Roman" w:cs="Times New Roman"/>
        </w:rPr>
      </w:pPr>
      <w:proofErr w:type="spellStart"/>
      <w:r w:rsidRPr="008E1270">
        <w:rPr>
          <w:rFonts w:ascii="Times New Roman" w:hAnsi="Times New Roman" w:cs="Times New Roman"/>
        </w:rPr>
        <w:t>Kalite</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güvencesi</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başta</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olmak</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üzere</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veteriner</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hekimliği</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eğitim</w:t>
      </w:r>
      <w:r w:rsidR="0028618E" w:rsidRPr="008E1270">
        <w:rPr>
          <w:rFonts w:ascii="Times New Roman" w:hAnsi="Times New Roman" w:cs="Times New Roman"/>
        </w:rPr>
        <w:t>inde</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profesyonel</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bilgi</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birikiminin</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aktarılması</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kaliteli</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araştırma</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ve</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veteriner</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hizmetleri</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konularında</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öncü</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akreditasyon</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kuruluşu</w:t>
      </w:r>
      <w:proofErr w:type="spellEnd"/>
      <w:r w:rsidRPr="008E1270">
        <w:rPr>
          <w:rFonts w:ascii="Times New Roman" w:hAnsi="Times New Roman" w:cs="Times New Roman"/>
        </w:rPr>
        <w:t xml:space="preserve"> </w:t>
      </w:r>
      <w:proofErr w:type="spellStart"/>
      <w:r w:rsidR="0028618E" w:rsidRPr="008E1270">
        <w:rPr>
          <w:rFonts w:ascii="Times New Roman" w:hAnsi="Times New Roman" w:cs="Times New Roman"/>
        </w:rPr>
        <w:t>olarak</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rol</w:t>
      </w:r>
      <w:proofErr w:type="spellEnd"/>
      <w:r w:rsidR="0028618E" w:rsidRPr="008E1270">
        <w:rPr>
          <w:rFonts w:ascii="Times New Roman" w:hAnsi="Times New Roman" w:cs="Times New Roman"/>
        </w:rPr>
        <w:t xml:space="preserve"> </w:t>
      </w:r>
      <w:proofErr w:type="spellStart"/>
      <w:r w:rsidR="0028618E" w:rsidRPr="008E1270">
        <w:rPr>
          <w:rFonts w:ascii="Times New Roman" w:hAnsi="Times New Roman" w:cs="Times New Roman"/>
        </w:rPr>
        <w:t>almak</w:t>
      </w:r>
      <w:proofErr w:type="spellEnd"/>
      <w:r w:rsidR="0028618E" w:rsidRPr="008E1270">
        <w:rPr>
          <w:rFonts w:ascii="Times New Roman" w:hAnsi="Times New Roman" w:cs="Times New Roman"/>
        </w:rPr>
        <w:t>.</w:t>
      </w:r>
    </w:p>
    <w:p w14:paraId="37D4E339" w14:textId="43BB4CD3" w:rsidR="0074470C" w:rsidRPr="008E1270" w:rsidRDefault="0028618E" w:rsidP="00653137">
      <w:pPr>
        <w:pStyle w:val="ListeParagraf"/>
        <w:numPr>
          <w:ilvl w:val="0"/>
          <w:numId w:val="11"/>
        </w:numPr>
        <w:tabs>
          <w:tab w:val="left" w:pos="6680"/>
        </w:tabs>
        <w:spacing w:line="360" w:lineRule="auto"/>
        <w:jc w:val="both"/>
        <w:rPr>
          <w:rFonts w:ascii="Times New Roman" w:hAnsi="Times New Roman" w:cs="Times New Roman"/>
        </w:rPr>
      </w:pPr>
      <w:proofErr w:type="spellStart"/>
      <w:r w:rsidRPr="008E1270">
        <w:rPr>
          <w:rFonts w:ascii="Times New Roman" w:hAnsi="Times New Roman" w:cs="Times New Roman"/>
        </w:rPr>
        <w:t>Kalite</w:t>
      </w:r>
      <w:proofErr w:type="spellEnd"/>
      <w:r w:rsidRPr="008E1270">
        <w:rPr>
          <w:rFonts w:ascii="Times New Roman" w:hAnsi="Times New Roman" w:cs="Times New Roman"/>
        </w:rPr>
        <w:t xml:space="preserve"> </w:t>
      </w:r>
      <w:proofErr w:type="spellStart"/>
      <w:r w:rsidRPr="008E1270">
        <w:rPr>
          <w:rFonts w:ascii="Times New Roman" w:hAnsi="Times New Roman" w:cs="Times New Roman"/>
        </w:rPr>
        <w:t>s</w:t>
      </w:r>
      <w:r w:rsidR="00D86F9D" w:rsidRPr="008E1270">
        <w:rPr>
          <w:rFonts w:ascii="Times New Roman" w:hAnsi="Times New Roman" w:cs="Times New Roman"/>
        </w:rPr>
        <w:t>tandartların</w:t>
      </w:r>
      <w:proofErr w:type="spellEnd"/>
      <w:r w:rsidR="00D86F9D" w:rsidRPr="008E1270">
        <w:rPr>
          <w:rFonts w:ascii="Times New Roman" w:hAnsi="Times New Roman" w:cs="Times New Roman"/>
        </w:rPr>
        <w:t xml:space="preserve"> </w:t>
      </w:r>
      <w:proofErr w:type="spellStart"/>
      <w:r w:rsidR="00D86F9D" w:rsidRPr="008E1270">
        <w:rPr>
          <w:rFonts w:ascii="Times New Roman" w:hAnsi="Times New Roman" w:cs="Times New Roman"/>
        </w:rPr>
        <w:t>düzenli</w:t>
      </w:r>
      <w:proofErr w:type="spellEnd"/>
      <w:r w:rsidR="00D86F9D" w:rsidRPr="008E1270">
        <w:rPr>
          <w:rFonts w:ascii="Times New Roman" w:hAnsi="Times New Roman" w:cs="Times New Roman"/>
        </w:rPr>
        <w:t xml:space="preserve"> </w:t>
      </w:r>
      <w:proofErr w:type="spellStart"/>
      <w:r w:rsidR="00D86F9D" w:rsidRPr="008E1270">
        <w:rPr>
          <w:rFonts w:ascii="Times New Roman" w:hAnsi="Times New Roman" w:cs="Times New Roman"/>
        </w:rPr>
        <w:t>bir</w:t>
      </w:r>
      <w:proofErr w:type="spellEnd"/>
      <w:r w:rsidR="00D86F9D" w:rsidRPr="008E1270">
        <w:rPr>
          <w:rFonts w:ascii="Times New Roman" w:hAnsi="Times New Roman" w:cs="Times New Roman"/>
        </w:rPr>
        <w:t xml:space="preserve"> </w:t>
      </w:r>
      <w:proofErr w:type="spellStart"/>
      <w:r w:rsidR="00D86F9D" w:rsidRPr="008E1270">
        <w:rPr>
          <w:rFonts w:ascii="Times New Roman" w:hAnsi="Times New Roman" w:cs="Times New Roman"/>
        </w:rPr>
        <w:t>şekilde</w:t>
      </w:r>
      <w:proofErr w:type="spellEnd"/>
      <w:r w:rsidR="00D86F9D" w:rsidRPr="008E1270">
        <w:rPr>
          <w:rFonts w:ascii="Times New Roman" w:hAnsi="Times New Roman" w:cs="Times New Roman"/>
        </w:rPr>
        <w:t xml:space="preserve"> </w:t>
      </w:r>
      <w:proofErr w:type="spellStart"/>
      <w:r w:rsidR="00D86F9D" w:rsidRPr="008E1270">
        <w:rPr>
          <w:rFonts w:ascii="Times New Roman" w:hAnsi="Times New Roman" w:cs="Times New Roman"/>
        </w:rPr>
        <w:t>güncellenmesi</w:t>
      </w:r>
      <w:proofErr w:type="spellEnd"/>
    </w:p>
    <w:p w14:paraId="7D1DC524" w14:textId="77777777" w:rsidR="00D86F9D" w:rsidRPr="00BF3F43" w:rsidRDefault="00D86F9D" w:rsidP="00653137">
      <w:pPr>
        <w:pStyle w:val="ListeParagraf"/>
        <w:numPr>
          <w:ilvl w:val="0"/>
          <w:numId w:val="12"/>
        </w:numPr>
        <w:tabs>
          <w:tab w:val="left" w:pos="6680"/>
        </w:tabs>
        <w:spacing w:line="360" w:lineRule="auto"/>
        <w:jc w:val="both"/>
        <w:rPr>
          <w:rFonts w:ascii="Times New Roman" w:hAnsi="Times New Roman" w:cs="Times New Roman"/>
        </w:rPr>
      </w:pPr>
      <w:proofErr w:type="spellStart"/>
      <w:r w:rsidRPr="00BF3F43">
        <w:rPr>
          <w:rFonts w:ascii="Times New Roman" w:hAnsi="Times New Roman" w:cs="Times New Roman"/>
        </w:rPr>
        <w:t>Üye</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kuruluşlar</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için</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kalite</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standartlarının</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denetlenmesi</w:t>
      </w:r>
      <w:proofErr w:type="spellEnd"/>
    </w:p>
    <w:p w14:paraId="7A20E232" w14:textId="77777777" w:rsidR="00D86F9D" w:rsidRPr="00BF3F43" w:rsidRDefault="00BF3F43" w:rsidP="00653137">
      <w:pPr>
        <w:pStyle w:val="ListeParagraf"/>
        <w:numPr>
          <w:ilvl w:val="0"/>
          <w:numId w:val="12"/>
        </w:numPr>
        <w:tabs>
          <w:tab w:val="left" w:pos="6680"/>
        </w:tabs>
        <w:spacing w:line="360" w:lineRule="auto"/>
        <w:jc w:val="both"/>
        <w:rPr>
          <w:rFonts w:ascii="Times New Roman" w:hAnsi="Times New Roman" w:cs="Times New Roman"/>
        </w:rPr>
      </w:pPr>
      <w:proofErr w:type="spellStart"/>
      <w:r w:rsidRPr="00BF3F43">
        <w:rPr>
          <w:rFonts w:ascii="Times New Roman" w:hAnsi="Times New Roman" w:cs="Times New Roman"/>
        </w:rPr>
        <w:t>Üye</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kuruluşlara</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eğitim</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programlarını</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geliştirmeye</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yönelik</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desteklerin</w:t>
      </w:r>
      <w:proofErr w:type="spellEnd"/>
      <w:r w:rsidRPr="00BF3F43">
        <w:rPr>
          <w:rFonts w:ascii="Times New Roman" w:hAnsi="Times New Roman" w:cs="Times New Roman"/>
        </w:rPr>
        <w:t xml:space="preserve"> </w:t>
      </w:r>
      <w:proofErr w:type="spellStart"/>
      <w:r w:rsidRPr="00BF3F43">
        <w:rPr>
          <w:rFonts w:ascii="Times New Roman" w:hAnsi="Times New Roman" w:cs="Times New Roman"/>
        </w:rPr>
        <w:t>sağlanması</w:t>
      </w:r>
      <w:proofErr w:type="spellEnd"/>
    </w:p>
    <w:p w14:paraId="5A929C90" w14:textId="77777777" w:rsidR="00BF3F43" w:rsidRPr="00D86F9D" w:rsidRDefault="00BF3F43" w:rsidP="00653137">
      <w:pPr>
        <w:pStyle w:val="ListeParagraf"/>
        <w:tabs>
          <w:tab w:val="left" w:pos="6680"/>
        </w:tabs>
        <w:spacing w:line="360" w:lineRule="auto"/>
        <w:jc w:val="both"/>
        <w:rPr>
          <w:rFonts w:ascii="Times New Roman" w:hAnsi="Times New Roman" w:cs="Times New Roman"/>
          <w:b/>
        </w:rPr>
      </w:pPr>
    </w:p>
    <w:p w14:paraId="458D18A7" w14:textId="47F1B35A" w:rsidR="0074470C" w:rsidRDefault="0074470C" w:rsidP="00653137">
      <w:pPr>
        <w:tabs>
          <w:tab w:val="left" w:pos="6680"/>
        </w:tabs>
        <w:spacing w:line="360" w:lineRule="auto"/>
        <w:jc w:val="both"/>
        <w:rPr>
          <w:rFonts w:ascii="Times New Roman" w:hAnsi="Times New Roman" w:cs="Times New Roman"/>
          <w:b/>
        </w:rPr>
      </w:pPr>
      <w:proofErr w:type="spellStart"/>
      <w:r>
        <w:rPr>
          <w:rFonts w:ascii="Times New Roman" w:hAnsi="Times New Roman" w:cs="Times New Roman"/>
          <w:b/>
        </w:rPr>
        <w:t>Vete</w:t>
      </w:r>
      <w:r w:rsidR="00A30B97">
        <w:rPr>
          <w:rFonts w:ascii="Times New Roman" w:hAnsi="Times New Roman" w:cs="Times New Roman"/>
          <w:b/>
        </w:rPr>
        <w:t>riner</w:t>
      </w:r>
      <w:proofErr w:type="spellEnd"/>
      <w:r w:rsidR="00A30B97">
        <w:rPr>
          <w:rFonts w:ascii="Times New Roman" w:hAnsi="Times New Roman" w:cs="Times New Roman"/>
          <w:b/>
        </w:rPr>
        <w:t xml:space="preserve"> </w:t>
      </w:r>
      <w:proofErr w:type="spellStart"/>
      <w:r w:rsidR="00A30B97">
        <w:rPr>
          <w:rFonts w:ascii="Times New Roman" w:hAnsi="Times New Roman" w:cs="Times New Roman"/>
          <w:b/>
        </w:rPr>
        <w:t>h</w:t>
      </w:r>
      <w:r>
        <w:rPr>
          <w:rFonts w:ascii="Times New Roman" w:hAnsi="Times New Roman" w:cs="Times New Roman"/>
          <w:b/>
        </w:rPr>
        <w:t>ekimliği</w:t>
      </w:r>
      <w:proofErr w:type="spellEnd"/>
      <w:r>
        <w:rPr>
          <w:rFonts w:ascii="Times New Roman" w:hAnsi="Times New Roman" w:cs="Times New Roman"/>
          <w:b/>
        </w:rPr>
        <w:t xml:space="preserve"> </w:t>
      </w:r>
      <w:proofErr w:type="spellStart"/>
      <w:r>
        <w:rPr>
          <w:rFonts w:ascii="Times New Roman" w:hAnsi="Times New Roman" w:cs="Times New Roman"/>
          <w:b/>
        </w:rPr>
        <w:t>eğitim</w:t>
      </w:r>
      <w:proofErr w:type="spellEnd"/>
      <w:r>
        <w:rPr>
          <w:rFonts w:ascii="Times New Roman" w:hAnsi="Times New Roman" w:cs="Times New Roman"/>
          <w:b/>
        </w:rPr>
        <w:t xml:space="preserve"> </w:t>
      </w:r>
      <w:proofErr w:type="spellStart"/>
      <w:r w:rsidRPr="0074470C">
        <w:rPr>
          <w:rFonts w:ascii="Times New Roman" w:hAnsi="Times New Roman" w:cs="Times New Roman"/>
          <w:b/>
        </w:rPr>
        <w:t>kalitesinde</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sürekli</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ilham</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veren</w:t>
      </w:r>
      <w:proofErr w:type="spellEnd"/>
      <w:r w:rsidRPr="0074470C">
        <w:rPr>
          <w:rFonts w:ascii="Times New Roman" w:hAnsi="Times New Roman" w:cs="Times New Roman"/>
          <w:b/>
        </w:rPr>
        <w:t xml:space="preserve"> </w:t>
      </w:r>
      <w:proofErr w:type="spellStart"/>
      <w:r w:rsidRPr="0074470C">
        <w:rPr>
          <w:rFonts w:ascii="Times New Roman" w:hAnsi="Times New Roman" w:cs="Times New Roman"/>
          <w:b/>
        </w:rPr>
        <w:t>gelişim</w:t>
      </w:r>
      <w:proofErr w:type="spellEnd"/>
    </w:p>
    <w:p w14:paraId="50F79E6D" w14:textId="23297FDE" w:rsidR="0074470C" w:rsidRPr="00CC4FD8" w:rsidRDefault="0095623A" w:rsidP="00653137">
      <w:pPr>
        <w:pStyle w:val="ListeParagraf"/>
        <w:numPr>
          <w:ilvl w:val="0"/>
          <w:numId w:val="4"/>
        </w:numPr>
        <w:tabs>
          <w:tab w:val="left" w:pos="6680"/>
        </w:tabs>
        <w:spacing w:line="360" w:lineRule="auto"/>
        <w:jc w:val="both"/>
        <w:rPr>
          <w:rFonts w:ascii="Times New Roman" w:hAnsi="Times New Roman" w:cs="Times New Roman"/>
        </w:rPr>
      </w:pPr>
      <w:proofErr w:type="spellStart"/>
      <w:r>
        <w:rPr>
          <w:rFonts w:ascii="Times New Roman" w:hAnsi="Times New Roman" w:cs="Times New Roman"/>
        </w:rPr>
        <w:t>Karşılaşılan</w:t>
      </w:r>
      <w:proofErr w:type="spellEnd"/>
      <w:r>
        <w:rPr>
          <w:rFonts w:ascii="Times New Roman" w:hAnsi="Times New Roman" w:cs="Times New Roman"/>
        </w:rPr>
        <w:t xml:space="preserve"> </w:t>
      </w:r>
      <w:proofErr w:type="spellStart"/>
      <w:r w:rsidR="00CC4FD8" w:rsidRPr="00CC4FD8">
        <w:rPr>
          <w:rFonts w:ascii="Times New Roman" w:hAnsi="Times New Roman" w:cs="Times New Roman"/>
        </w:rPr>
        <w:t>zorlukların</w:t>
      </w:r>
      <w:proofErr w:type="spellEnd"/>
      <w:r w:rsidR="00CC4FD8" w:rsidRPr="00CC4FD8">
        <w:rPr>
          <w:rFonts w:ascii="Times New Roman" w:hAnsi="Times New Roman" w:cs="Times New Roman"/>
        </w:rPr>
        <w:t xml:space="preserve"> </w:t>
      </w:r>
      <w:proofErr w:type="spellStart"/>
      <w:r w:rsidR="00CC4FD8" w:rsidRPr="00CC4FD8">
        <w:rPr>
          <w:rFonts w:ascii="Times New Roman" w:hAnsi="Times New Roman" w:cs="Times New Roman"/>
        </w:rPr>
        <w:t>sürekli</w:t>
      </w:r>
      <w:proofErr w:type="spellEnd"/>
      <w:r w:rsidR="00CC4FD8" w:rsidRPr="00CC4FD8">
        <w:rPr>
          <w:rFonts w:ascii="Times New Roman" w:hAnsi="Times New Roman" w:cs="Times New Roman"/>
        </w:rPr>
        <w:t xml:space="preserve"> </w:t>
      </w:r>
      <w:proofErr w:type="spellStart"/>
      <w:r w:rsidR="00CC4FD8" w:rsidRPr="00CC4FD8">
        <w:rPr>
          <w:rFonts w:ascii="Times New Roman" w:hAnsi="Times New Roman" w:cs="Times New Roman"/>
        </w:rPr>
        <w:t>takip</w:t>
      </w:r>
      <w:proofErr w:type="spellEnd"/>
      <w:r w:rsidR="00CC4FD8" w:rsidRPr="00CC4FD8">
        <w:rPr>
          <w:rFonts w:ascii="Times New Roman" w:hAnsi="Times New Roman" w:cs="Times New Roman"/>
        </w:rPr>
        <w:t xml:space="preserve"> </w:t>
      </w:r>
      <w:proofErr w:type="spellStart"/>
      <w:r w:rsidR="00CC4FD8" w:rsidRPr="00CC4FD8">
        <w:rPr>
          <w:rFonts w:ascii="Times New Roman" w:hAnsi="Times New Roman" w:cs="Times New Roman"/>
        </w:rPr>
        <w:t>edilmesi</w:t>
      </w:r>
      <w:proofErr w:type="spellEnd"/>
    </w:p>
    <w:p w14:paraId="684A31F6" w14:textId="3F967A76" w:rsidR="00CC4FD8" w:rsidRPr="00CC4FD8" w:rsidRDefault="00CC4FD8" w:rsidP="00653137">
      <w:pPr>
        <w:pStyle w:val="ListeParagraf"/>
        <w:numPr>
          <w:ilvl w:val="0"/>
          <w:numId w:val="4"/>
        </w:numPr>
        <w:tabs>
          <w:tab w:val="left" w:pos="6680"/>
        </w:tabs>
        <w:spacing w:line="360" w:lineRule="auto"/>
        <w:jc w:val="both"/>
        <w:rPr>
          <w:rFonts w:ascii="Times New Roman" w:hAnsi="Times New Roman" w:cs="Times New Roman"/>
        </w:rPr>
      </w:pPr>
      <w:proofErr w:type="spellStart"/>
      <w:r w:rsidRPr="00CC4FD8">
        <w:rPr>
          <w:rFonts w:ascii="Times New Roman" w:hAnsi="Times New Roman" w:cs="Times New Roman"/>
        </w:rPr>
        <w:t>Üyeler</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tarafından</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geliştirilen</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yenilikçi</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çözümlerin</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gözlenmesi</w:t>
      </w:r>
      <w:proofErr w:type="spellEnd"/>
    </w:p>
    <w:p w14:paraId="6A61A8D2" w14:textId="7510CF65" w:rsidR="00CC4FD8" w:rsidRDefault="00CC4FD8" w:rsidP="00653137">
      <w:pPr>
        <w:pStyle w:val="ListeParagraf"/>
        <w:numPr>
          <w:ilvl w:val="0"/>
          <w:numId w:val="4"/>
        </w:numPr>
        <w:tabs>
          <w:tab w:val="left" w:pos="6680"/>
        </w:tabs>
        <w:spacing w:line="360" w:lineRule="auto"/>
        <w:jc w:val="both"/>
        <w:rPr>
          <w:rFonts w:ascii="Times New Roman" w:hAnsi="Times New Roman" w:cs="Times New Roman"/>
        </w:rPr>
      </w:pPr>
      <w:proofErr w:type="spellStart"/>
      <w:r w:rsidRPr="00CC4FD8">
        <w:rPr>
          <w:rFonts w:ascii="Times New Roman" w:hAnsi="Times New Roman" w:cs="Times New Roman"/>
        </w:rPr>
        <w:t>Üyeler</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arasında</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bilgi</w:t>
      </w:r>
      <w:proofErr w:type="spellEnd"/>
      <w:r w:rsidRPr="00CC4FD8">
        <w:rPr>
          <w:rFonts w:ascii="Times New Roman" w:hAnsi="Times New Roman" w:cs="Times New Roman"/>
        </w:rPr>
        <w:t xml:space="preserve"> </w:t>
      </w:r>
      <w:proofErr w:type="spellStart"/>
      <w:r w:rsidRPr="00CC4FD8">
        <w:rPr>
          <w:rFonts w:ascii="Times New Roman" w:hAnsi="Times New Roman" w:cs="Times New Roman"/>
        </w:rPr>
        <w:t>alışverişini</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teşvik</w:t>
      </w:r>
      <w:proofErr w:type="spellEnd"/>
      <w:r>
        <w:rPr>
          <w:rFonts w:ascii="Times New Roman" w:hAnsi="Times New Roman" w:cs="Times New Roman"/>
        </w:rPr>
        <w:t xml:space="preserve"> </w:t>
      </w:r>
      <w:proofErr w:type="spellStart"/>
      <w:r>
        <w:rPr>
          <w:rFonts w:ascii="Times New Roman" w:hAnsi="Times New Roman" w:cs="Times New Roman"/>
        </w:rPr>
        <w:t>edilmesi</w:t>
      </w:r>
      <w:proofErr w:type="spellEnd"/>
    </w:p>
    <w:p w14:paraId="06BB998B" w14:textId="577307EB" w:rsidR="00CC4FD8" w:rsidRPr="00CC4FD8" w:rsidRDefault="0095623A" w:rsidP="00653137">
      <w:pPr>
        <w:pStyle w:val="ListeParagraf"/>
        <w:numPr>
          <w:ilvl w:val="0"/>
          <w:numId w:val="4"/>
        </w:numPr>
        <w:tabs>
          <w:tab w:val="left" w:pos="6680"/>
        </w:tabs>
        <w:spacing w:line="360" w:lineRule="auto"/>
        <w:jc w:val="both"/>
        <w:rPr>
          <w:rFonts w:ascii="Times New Roman" w:hAnsi="Times New Roman" w:cs="Times New Roman"/>
        </w:rPr>
      </w:pPr>
      <w:proofErr w:type="spellStart"/>
      <w:r>
        <w:rPr>
          <w:rFonts w:ascii="Times New Roman" w:hAnsi="Times New Roman" w:cs="Times New Roman"/>
        </w:rPr>
        <w:lastRenderedPageBreak/>
        <w:t>Dünya</w:t>
      </w:r>
      <w:proofErr w:type="spellEnd"/>
      <w:r>
        <w:rPr>
          <w:rFonts w:ascii="Times New Roman" w:hAnsi="Times New Roman" w:cs="Times New Roman"/>
        </w:rPr>
        <w:t xml:space="preserve"> </w:t>
      </w:r>
      <w:proofErr w:type="spellStart"/>
      <w:r>
        <w:rPr>
          <w:rFonts w:ascii="Times New Roman" w:hAnsi="Times New Roman" w:cs="Times New Roman"/>
        </w:rPr>
        <w:t>çapında</w:t>
      </w:r>
      <w:proofErr w:type="spellEnd"/>
      <w:r>
        <w:rPr>
          <w:rFonts w:ascii="Times New Roman" w:hAnsi="Times New Roman" w:cs="Times New Roman"/>
        </w:rPr>
        <w:t xml:space="preserve"> </w:t>
      </w:r>
      <w:proofErr w:type="spellStart"/>
      <w:r>
        <w:rPr>
          <w:rFonts w:ascii="Times New Roman" w:hAnsi="Times New Roman" w:cs="Times New Roman"/>
        </w:rPr>
        <w:t>k</w:t>
      </w:r>
      <w:r w:rsidR="00AE72FE">
        <w:rPr>
          <w:rFonts w:ascii="Times New Roman" w:hAnsi="Times New Roman" w:cs="Times New Roman"/>
        </w:rPr>
        <w:t>alite</w:t>
      </w:r>
      <w:proofErr w:type="spellEnd"/>
      <w:r w:rsidR="00AE72FE">
        <w:rPr>
          <w:rFonts w:ascii="Times New Roman" w:hAnsi="Times New Roman" w:cs="Times New Roman"/>
        </w:rPr>
        <w:t xml:space="preserve"> </w:t>
      </w:r>
      <w:proofErr w:type="spellStart"/>
      <w:r w:rsidR="00AE72FE">
        <w:rPr>
          <w:rFonts w:ascii="Times New Roman" w:hAnsi="Times New Roman" w:cs="Times New Roman"/>
        </w:rPr>
        <w:t>güvence</w:t>
      </w:r>
      <w:proofErr w:type="spellEnd"/>
      <w:r w:rsidR="00AE72FE">
        <w:rPr>
          <w:rFonts w:ascii="Times New Roman" w:hAnsi="Times New Roman" w:cs="Times New Roman"/>
        </w:rPr>
        <w:t xml:space="preserve"> </w:t>
      </w:r>
      <w:proofErr w:type="spellStart"/>
      <w:r w:rsidR="00AE72FE">
        <w:rPr>
          <w:rFonts w:ascii="Times New Roman" w:hAnsi="Times New Roman" w:cs="Times New Roman"/>
        </w:rPr>
        <w:t>sistemi</w:t>
      </w:r>
      <w:proofErr w:type="spellEnd"/>
      <w:r w:rsidR="00AE72FE">
        <w:rPr>
          <w:rFonts w:ascii="Times New Roman" w:hAnsi="Times New Roman" w:cs="Times New Roman"/>
        </w:rPr>
        <w:t xml:space="preserve"> </w:t>
      </w:r>
      <w:proofErr w:type="spellStart"/>
      <w:r w:rsidR="00AE72FE">
        <w:rPr>
          <w:rFonts w:ascii="Times New Roman" w:hAnsi="Times New Roman" w:cs="Times New Roman"/>
        </w:rPr>
        <w:t>ile</w:t>
      </w:r>
      <w:proofErr w:type="spellEnd"/>
      <w:r w:rsidR="00AE72FE">
        <w:rPr>
          <w:rFonts w:ascii="Times New Roman" w:hAnsi="Times New Roman" w:cs="Times New Roman"/>
        </w:rPr>
        <w:t xml:space="preserve"> </w:t>
      </w:r>
      <w:proofErr w:type="spellStart"/>
      <w:r w:rsidR="00AE72FE">
        <w:rPr>
          <w:rFonts w:ascii="Times New Roman" w:hAnsi="Times New Roman" w:cs="Times New Roman"/>
        </w:rPr>
        <w:t>ilişkili</w:t>
      </w:r>
      <w:proofErr w:type="spellEnd"/>
      <w:r w:rsidR="00CC4FD8">
        <w:rPr>
          <w:rFonts w:ascii="Times New Roman" w:hAnsi="Times New Roman" w:cs="Times New Roman"/>
        </w:rPr>
        <w:t xml:space="preserve"> </w:t>
      </w:r>
      <w:proofErr w:type="spellStart"/>
      <w:r w:rsidR="00CC4FD8">
        <w:rPr>
          <w:rFonts w:ascii="Times New Roman" w:hAnsi="Times New Roman" w:cs="Times New Roman"/>
        </w:rPr>
        <w:t>ağlara</w:t>
      </w:r>
      <w:proofErr w:type="spellEnd"/>
      <w:r w:rsidR="00CC4FD8">
        <w:rPr>
          <w:rFonts w:ascii="Times New Roman" w:hAnsi="Times New Roman" w:cs="Times New Roman"/>
        </w:rPr>
        <w:t xml:space="preserve"> </w:t>
      </w:r>
      <w:proofErr w:type="spellStart"/>
      <w:r w:rsidR="00CC4FD8">
        <w:rPr>
          <w:rFonts w:ascii="Times New Roman" w:hAnsi="Times New Roman" w:cs="Times New Roman"/>
        </w:rPr>
        <w:t>ve</w:t>
      </w:r>
      <w:proofErr w:type="spellEnd"/>
      <w:r w:rsidR="00CC4FD8">
        <w:rPr>
          <w:rFonts w:ascii="Times New Roman" w:hAnsi="Times New Roman" w:cs="Times New Roman"/>
        </w:rPr>
        <w:t xml:space="preserve"> </w:t>
      </w:r>
      <w:proofErr w:type="spellStart"/>
      <w:r w:rsidR="00CC4FD8">
        <w:rPr>
          <w:rFonts w:ascii="Times New Roman" w:hAnsi="Times New Roman" w:cs="Times New Roman"/>
        </w:rPr>
        <w:t>anketlere</w:t>
      </w:r>
      <w:proofErr w:type="spellEnd"/>
      <w:r w:rsidR="00CC4FD8">
        <w:rPr>
          <w:rFonts w:ascii="Times New Roman" w:hAnsi="Times New Roman" w:cs="Times New Roman"/>
        </w:rPr>
        <w:t xml:space="preserve"> </w:t>
      </w:r>
      <w:proofErr w:type="spellStart"/>
      <w:r w:rsidR="00CC4FD8">
        <w:rPr>
          <w:rFonts w:ascii="Times New Roman" w:hAnsi="Times New Roman" w:cs="Times New Roman"/>
        </w:rPr>
        <w:t>katılım</w:t>
      </w:r>
      <w:proofErr w:type="spellEnd"/>
      <w:r w:rsidR="00CC4FD8">
        <w:rPr>
          <w:rFonts w:ascii="Times New Roman" w:hAnsi="Times New Roman" w:cs="Times New Roman"/>
        </w:rPr>
        <w:t xml:space="preserve"> </w:t>
      </w:r>
      <w:proofErr w:type="spellStart"/>
      <w:r w:rsidR="00CC4FD8">
        <w:rPr>
          <w:rFonts w:ascii="Times New Roman" w:hAnsi="Times New Roman" w:cs="Times New Roman"/>
        </w:rPr>
        <w:t>sağlanması</w:t>
      </w:r>
      <w:proofErr w:type="spellEnd"/>
    </w:p>
    <w:p w14:paraId="46859AAE" w14:textId="77777777" w:rsidR="0074470C" w:rsidRDefault="0074470C" w:rsidP="00CA1DCA">
      <w:pPr>
        <w:spacing w:line="276" w:lineRule="auto"/>
        <w:jc w:val="both"/>
        <w:rPr>
          <w:rFonts w:ascii="Times New Roman" w:hAnsi="Times New Roman" w:cs="Times New Roman"/>
        </w:rPr>
      </w:pPr>
    </w:p>
    <w:p w14:paraId="195FC0F5" w14:textId="77777777" w:rsidR="006D6B4A" w:rsidRDefault="006D6B4A" w:rsidP="00CA1DCA">
      <w:pPr>
        <w:spacing w:line="276" w:lineRule="auto"/>
        <w:jc w:val="both"/>
        <w:rPr>
          <w:rFonts w:ascii="Times New Roman" w:hAnsi="Times New Roman" w:cs="Times New Roman"/>
        </w:rPr>
      </w:pPr>
    </w:p>
    <w:p w14:paraId="097A2B3C" w14:textId="31D6A309" w:rsidR="006D6B4A" w:rsidRDefault="00176AFF" w:rsidP="00F74391">
      <w:pPr>
        <w:spacing w:line="276" w:lineRule="auto"/>
        <w:jc w:val="center"/>
        <w:rPr>
          <w:rFonts w:ascii="Times New Roman" w:hAnsi="Times New Roman" w:cs="Times New Roman"/>
          <w:b/>
          <w:color w:val="800040"/>
          <w:sz w:val="28"/>
          <w:szCs w:val="28"/>
          <w:u w:val="single"/>
        </w:rPr>
      </w:pPr>
      <w:r>
        <w:rPr>
          <w:rFonts w:ascii="Times New Roman" w:hAnsi="Times New Roman" w:cs="Times New Roman"/>
          <w:b/>
          <w:color w:val="800040"/>
          <w:sz w:val="28"/>
          <w:szCs w:val="28"/>
          <w:u w:val="single"/>
        </w:rPr>
        <w:t xml:space="preserve">GZFT </w:t>
      </w:r>
      <w:r w:rsidR="00F74391" w:rsidRPr="00F74391">
        <w:rPr>
          <w:rFonts w:ascii="Times New Roman" w:hAnsi="Times New Roman" w:cs="Times New Roman"/>
          <w:b/>
          <w:color w:val="800040"/>
          <w:sz w:val="28"/>
          <w:szCs w:val="28"/>
          <w:u w:val="single"/>
        </w:rPr>
        <w:t>ANALİZİ</w:t>
      </w:r>
    </w:p>
    <w:p w14:paraId="440F37F6" w14:textId="77777777" w:rsidR="00F74391" w:rsidRPr="00F74391" w:rsidRDefault="00F74391" w:rsidP="00F74391">
      <w:pPr>
        <w:spacing w:line="276" w:lineRule="auto"/>
        <w:jc w:val="center"/>
        <w:rPr>
          <w:rFonts w:ascii="Times New Roman" w:hAnsi="Times New Roman" w:cs="Times New Roman"/>
          <w:b/>
          <w:color w:val="800040"/>
          <w:sz w:val="28"/>
          <w:szCs w:val="28"/>
          <w:u w:val="single"/>
        </w:rPr>
      </w:pPr>
    </w:p>
    <w:p w14:paraId="5FA1D95A" w14:textId="3FFB9FCD" w:rsidR="006D6B4A" w:rsidRDefault="001B5B50" w:rsidP="00CA1DCA">
      <w:pPr>
        <w:spacing w:line="276"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ÜYELİK</w:t>
      </w:r>
    </w:p>
    <w:p w14:paraId="6A3ECFA3" w14:textId="77777777" w:rsidR="008E1270" w:rsidRPr="008E1270" w:rsidRDefault="008E1270" w:rsidP="00CA1DCA">
      <w:pPr>
        <w:spacing w:line="276" w:lineRule="auto"/>
        <w:jc w:val="both"/>
        <w:rPr>
          <w:rFonts w:ascii="Times New Roman" w:hAnsi="Times New Roman" w:cs="Times New Roman"/>
          <w:b/>
          <w:color w:val="800040"/>
          <w:sz w:val="28"/>
          <w:szCs w:val="28"/>
        </w:rPr>
      </w:pPr>
    </w:p>
    <w:tbl>
      <w:tblPr>
        <w:tblStyle w:val="AkKlavuz-Vurgu2"/>
        <w:tblW w:w="0" w:type="auto"/>
        <w:tblBorders>
          <w:insideH w:val="single" w:sz="18" w:space="0" w:color="C0504D" w:themeColor="accent2"/>
        </w:tblBorders>
        <w:tblLook w:val="04A0" w:firstRow="1" w:lastRow="0" w:firstColumn="1" w:lastColumn="0" w:noHBand="0" w:noVBand="1"/>
      </w:tblPr>
      <w:tblGrid>
        <w:gridCol w:w="2767"/>
        <w:gridCol w:w="2785"/>
        <w:gridCol w:w="2784"/>
        <w:gridCol w:w="2812"/>
        <w:gridCol w:w="2792"/>
      </w:tblGrid>
      <w:tr w:rsidR="001B5B50" w:rsidRPr="0089515B" w14:paraId="300F06A4" w14:textId="77777777" w:rsidTr="0089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14:paraId="7CA163DE" w14:textId="77777777" w:rsidR="001B5B50" w:rsidRPr="0089515B" w:rsidRDefault="001B5B50" w:rsidP="008C5C2A">
            <w:pPr>
              <w:spacing w:line="276" w:lineRule="auto"/>
              <w:jc w:val="center"/>
              <w:rPr>
                <w:rFonts w:ascii="Times New Roman" w:hAnsi="Times New Roman" w:cs="Times New Roman"/>
              </w:rPr>
            </w:pPr>
          </w:p>
        </w:tc>
        <w:tc>
          <w:tcPr>
            <w:tcW w:w="2835" w:type="dxa"/>
            <w:tcBorders>
              <w:top w:val="none" w:sz="0" w:space="0" w:color="auto"/>
              <w:left w:val="none" w:sz="0" w:space="0" w:color="auto"/>
              <w:bottom w:val="none" w:sz="0" w:space="0" w:color="auto"/>
              <w:right w:val="none" w:sz="0" w:space="0" w:color="auto"/>
            </w:tcBorders>
          </w:tcPr>
          <w:p w14:paraId="568141EB" w14:textId="0E972A61" w:rsidR="001B5B50" w:rsidRPr="0089515B" w:rsidRDefault="001B5B50" w:rsidP="008C5C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Güçlü</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yönler</w:t>
            </w:r>
            <w:proofErr w:type="spellEnd"/>
          </w:p>
        </w:tc>
        <w:tc>
          <w:tcPr>
            <w:tcW w:w="2835" w:type="dxa"/>
            <w:tcBorders>
              <w:top w:val="none" w:sz="0" w:space="0" w:color="auto"/>
              <w:left w:val="none" w:sz="0" w:space="0" w:color="auto"/>
              <w:bottom w:val="none" w:sz="0" w:space="0" w:color="auto"/>
              <w:right w:val="none" w:sz="0" w:space="0" w:color="auto"/>
            </w:tcBorders>
          </w:tcPr>
          <w:p w14:paraId="37CAC165" w14:textId="58418F0C" w:rsidR="001B5B50" w:rsidRPr="0089515B" w:rsidRDefault="001B5B50" w:rsidP="008C5C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Zayıf</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yönler</w:t>
            </w:r>
            <w:proofErr w:type="spellEnd"/>
          </w:p>
        </w:tc>
        <w:tc>
          <w:tcPr>
            <w:tcW w:w="2835" w:type="dxa"/>
            <w:tcBorders>
              <w:top w:val="none" w:sz="0" w:space="0" w:color="auto"/>
              <w:left w:val="none" w:sz="0" w:space="0" w:color="auto"/>
              <w:bottom w:val="none" w:sz="0" w:space="0" w:color="auto"/>
              <w:right w:val="none" w:sz="0" w:space="0" w:color="auto"/>
            </w:tcBorders>
          </w:tcPr>
          <w:p w14:paraId="7869FE2E" w14:textId="5AE7AF48" w:rsidR="001B5B50" w:rsidRPr="0089515B" w:rsidRDefault="00BB2A20" w:rsidP="008C5C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İmkanlar</w:t>
            </w:r>
            <w:proofErr w:type="spellEnd"/>
            <w:r w:rsidRPr="0089515B">
              <w:rPr>
                <w:rFonts w:ascii="Times New Roman" w:hAnsi="Times New Roman" w:cs="Times New Roman"/>
              </w:rPr>
              <w:t>/</w:t>
            </w:r>
            <w:proofErr w:type="spellStart"/>
            <w:r w:rsidRPr="0089515B">
              <w:rPr>
                <w:rFonts w:ascii="Times New Roman" w:hAnsi="Times New Roman" w:cs="Times New Roman"/>
              </w:rPr>
              <w:t>Fırsatlar</w:t>
            </w:r>
            <w:proofErr w:type="spellEnd"/>
          </w:p>
        </w:tc>
        <w:tc>
          <w:tcPr>
            <w:tcW w:w="2836" w:type="dxa"/>
            <w:tcBorders>
              <w:top w:val="none" w:sz="0" w:space="0" w:color="auto"/>
              <w:left w:val="none" w:sz="0" w:space="0" w:color="auto"/>
              <w:bottom w:val="none" w:sz="0" w:space="0" w:color="auto"/>
              <w:right w:val="none" w:sz="0" w:space="0" w:color="auto"/>
            </w:tcBorders>
          </w:tcPr>
          <w:p w14:paraId="15491749" w14:textId="053C4802" w:rsidR="001B5B50" w:rsidRPr="0089515B" w:rsidRDefault="00BB2A20" w:rsidP="008C5C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Tehditler</w:t>
            </w:r>
            <w:proofErr w:type="spellEnd"/>
          </w:p>
        </w:tc>
      </w:tr>
      <w:tr w:rsidR="001B5B50" w14:paraId="453B8EC6" w14:textId="77777777" w:rsidTr="008A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4B7E811E" w14:textId="18E11960" w:rsidR="001B5B50" w:rsidRPr="0089515B" w:rsidRDefault="001B5B50" w:rsidP="008A3559">
            <w:pPr>
              <w:spacing w:line="276" w:lineRule="auto"/>
              <w:jc w:val="center"/>
              <w:rPr>
                <w:rFonts w:ascii="Times New Roman" w:hAnsi="Times New Roman" w:cs="Times New Roman"/>
              </w:rPr>
            </w:pPr>
            <w:proofErr w:type="spellStart"/>
            <w:r w:rsidRPr="0089515B">
              <w:rPr>
                <w:rFonts w:ascii="Times New Roman" w:hAnsi="Times New Roman" w:cs="Times New Roman"/>
              </w:rPr>
              <w:t>Üyelik</w:t>
            </w:r>
            <w:proofErr w:type="spellEnd"/>
          </w:p>
        </w:tc>
        <w:tc>
          <w:tcPr>
            <w:tcW w:w="2835" w:type="dxa"/>
            <w:tcBorders>
              <w:top w:val="none" w:sz="0" w:space="0" w:color="auto"/>
              <w:left w:val="none" w:sz="0" w:space="0" w:color="auto"/>
              <w:bottom w:val="none" w:sz="0" w:space="0" w:color="auto"/>
              <w:right w:val="none" w:sz="0" w:space="0" w:color="auto"/>
            </w:tcBorders>
          </w:tcPr>
          <w:p w14:paraId="74A328F3" w14:textId="74D89EB9" w:rsidR="001B5B50" w:rsidRDefault="00BB2A20" w:rsidP="00C2023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İyi</w:t>
            </w:r>
            <w:proofErr w:type="spellEnd"/>
            <w:r>
              <w:rPr>
                <w:rFonts w:ascii="Times New Roman" w:hAnsi="Times New Roman" w:cs="Times New Roman"/>
              </w:rPr>
              <w:t xml:space="preserve"> </w:t>
            </w:r>
            <w:proofErr w:type="spellStart"/>
            <w:r>
              <w:rPr>
                <w:rFonts w:ascii="Times New Roman" w:hAnsi="Times New Roman" w:cs="Times New Roman"/>
              </w:rPr>
              <w:t>tanımlanmış</w:t>
            </w:r>
            <w:proofErr w:type="spellEnd"/>
            <w:r>
              <w:rPr>
                <w:rFonts w:ascii="Times New Roman" w:hAnsi="Times New Roman" w:cs="Times New Roman"/>
              </w:rPr>
              <w:t xml:space="preserve"> </w:t>
            </w:r>
            <w:proofErr w:type="spellStart"/>
            <w:r>
              <w:rPr>
                <w:rFonts w:ascii="Times New Roman" w:hAnsi="Times New Roman" w:cs="Times New Roman"/>
              </w:rPr>
              <w:t>üyelik</w:t>
            </w:r>
            <w:proofErr w:type="spellEnd"/>
            <w:r>
              <w:rPr>
                <w:rFonts w:ascii="Times New Roman" w:hAnsi="Times New Roman" w:cs="Times New Roman"/>
              </w:rPr>
              <w:t xml:space="preserve"> </w:t>
            </w:r>
            <w:proofErr w:type="spellStart"/>
            <w:r>
              <w:rPr>
                <w:rFonts w:ascii="Times New Roman" w:hAnsi="Times New Roman" w:cs="Times New Roman"/>
              </w:rPr>
              <w:t>sistemi</w:t>
            </w:r>
            <w:r w:rsidR="00F84527">
              <w:rPr>
                <w:rFonts w:ascii="Times New Roman" w:hAnsi="Times New Roman" w:cs="Times New Roman"/>
              </w:rPr>
              <w:t>nin</w:t>
            </w:r>
            <w:proofErr w:type="spellEnd"/>
            <w:r w:rsidR="00F84527">
              <w:rPr>
                <w:rFonts w:ascii="Times New Roman" w:hAnsi="Times New Roman" w:cs="Times New Roman"/>
              </w:rPr>
              <w:t xml:space="preserve"> </w:t>
            </w:r>
            <w:proofErr w:type="spellStart"/>
            <w:r w:rsidR="00F84527">
              <w:rPr>
                <w:rFonts w:ascii="Times New Roman" w:hAnsi="Times New Roman" w:cs="Times New Roman"/>
              </w:rPr>
              <w:t>bulunması</w:t>
            </w:r>
            <w:proofErr w:type="spellEnd"/>
          </w:p>
          <w:p w14:paraId="4F2C36F0" w14:textId="6A717A90" w:rsidR="00BB2A20" w:rsidRDefault="00C2023B" w:rsidP="00F8452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r w:rsidR="00F84527">
              <w:rPr>
                <w:rFonts w:ascii="Times New Roman" w:hAnsi="Times New Roman" w:cs="Times New Roman"/>
              </w:rPr>
              <w:t>Üye</w:t>
            </w:r>
            <w:proofErr w:type="spellEnd"/>
            <w:r w:rsidR="00F84527">
              <w:rPr>
                <w:rFonts w:ascii="Times New Roman" w:hAnsi="Times New Roman" w:cs="Times New Roman"/>
              </w:rPr>
              <w:t xml:space="preserve"> </w:t>
            </w:r>
            <w:proofErr w:type="spellStart"/>
            <w:r w:rsidR="00F84527">
              <w:rPr>
                <w:rFonts w:ascii="Times New Roman" w:hAnsi="Times New Roman" w:cs="Times New Roman"/>
              </w:rPr>
              <w:t>sayısının</w:t>
            </w:r>
            <w:proofErr w:type="spellEnd"/>
            <w:r w:rsidR="00F84527">
              <w:rPr>
                <w:rFonts w:ascii="Times New Roman" w:hAnsi="Times New Roman" w:cs="Times New Roman"/>
              </w:rPr>
              <w:t xml:space="preserve"> </w:t>
            </w:r>
            <w:proofErr w:type="spellStart"/>
            <w:r w:rsidR="00F84527">
              <w:rPr>
                <w:rFonts w:ascii="Times New Roman" w:hAnsi="Times New Roman" w:cs="Times New Roman"/>
              </w:rPr>
              <w:t>giderek</w:t>
            </w:r>
            <w:proofErr w:type="spellEnd"/>
            <w:r w:rsidR="00F84527">
              <w:rPr>
                <w:rFonts w:ascii="Times New Roman" w:hAnsi="Times New Roman" w:cs="Times New Roman"/>
              </w:rPr>
              <w:t xml:space="preserve"> </w:t>
            </w:r>
            <w:proofErr w:type="spellStart"/>
            <w:r w:rsidR="00F84527">
              <w:rPr>
                <w:rFonts w:ascii="Times New Roman" w:hAnsi="Times New Roman" w:cs="Times New Roman"/>
              </w:rPr>
              <w:t>artış</w:t>
            </w:r>
            <w:proofErr w:type="spellEnd"/>
            <w:r w:rsidR="00F84527">
              <w:rPr>
                <w:rFonts w:ascii="Times New Roman" w:hAnsi="Times New Roman" w:cs="Times New Roman"/>
              </w:rPr>
              <w:t xml:space="preserve"> </w:t>
            </w:r>
            <w:proofErr w:type="spellStart"/>
            <w:r w:rsidR="00F84527">
              <w:rPr>
                <w:rFonts w:ascii="Times New Roman" w:hAnsi="Times New Roman" w:cs="Times New Roman"/>
              </w:rPr>
              <w:t>göstermesi</w:t>
            </w:r>
            <w:proofErr w:type="spellEnd"/>
          </w:p>
        </w:tc>
        <w:tc>
          <w:tcPr>
            <w:tcW w:w="2835" w:type="dxa"/>
            <w:tcBorders>
              <w:top w:val="none" w:sz="0" w:space="0" w:color="auto"/>
              <w:left w:val="none" w:sz="0" w:space="0" w:color="auto"/>
              <w:bottom w:val="none" w:sz="0" w:space="0" w:color="auto"/>
              <w:right w:val="none" w:sz="0" w:space="0" w:color="auto"/>
            </w:tcBorders>
          </w:tcPr>
          <w:p w14:paraId="455F22A5" w14:textId="77777777" w:rsidR="001B5B50" w:rsidRDefault="00C2023B" w:rsidP="008C5C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kuruluşların</w:t>
            </w:r>
            <w:proofErr w:type="spellEnd"/>
            <w:r>
              <w:rPr>
                <w:rFonts w:ascii="Times New Roman" w:hAnsi="Times New Roman" w:cs="Times New Roman"/>
              </w:rPr>
              <w:t xml:space="preserve"> </w:t>
            </w:r>
            <w:proofErr w:type="spellStart"/>
            <w:r>
              <w:rPr>
                <w:rFonts w:ascii="Times New Roman" w:hAnsi="Times New Roman" w:cs="Times New Roman"/>
              </w:rPr>
              <w:t>sahip</w:t>
            </w:r>
            <w:proofErr w:type="spellEnd"/>
            <w:r>
              <w:rPr>
                <w:rFonts w:ascii="Times New Roman" w:hAnsi="Times New Roman" w:cs="Times New Roman"/>
              </w:rPr>
              <w:t xml:space="preserve"> </w:t>
            </w:r>
            <w:proofErr w:type="spellStart"/>
            <w:r>
              <w:rPr>
                <w:rFonts w:ascii="Times New Roman" w:hAnsi="Times New Roman" w:cs="Times New Roman"/>
              </w:rPr>
              <w:t>olduğu</w:t>
            </w:r>
            <w:proofErr w:type="spellEnd"/>
            <w:r>
              <w:rPr>
                <w:rFonts w:ascii="Times New Roman" w:hAnsi="Times New Roman" w:cs="Times New Roman"/>
              </w:rPr>
              <w:t xml:space="preserve"> </w:t>
            </w:r>
            <w:proofErr w:type="spellStart"/>
            <w:r>
              <w:rPr>
                <w:rFonts w:ascii="Times New Roman" w:hAnsi="Times New Roman" w:cs="Times New Roman"/>
              </w:rPr>
              <w:t>koşulların</w:t>
            </w:r>
            <w:proofErr w:type="spellEnd"/>
            <w:r>
              <w:rPr>
                <w:rFonts w:ascii="Times New Roman" w:hAnsi="Times New Roman" w:cs="Times New Roman"/>
              </w:rPr>
              <w:t xml:space="preserve"> </w:t>
            </w:r>
            <w:proofErr w:type="spellStart"/>
            <w:r>
              <w:rPr>
                <w:rFonts w:ascii="Times New Roman" w:hAnsi="Times New Roman" w:cs="Times New Roman"/>
              </w:rPr>
              <w:t>farklılık</w:t>
            </w:r>
            <w:proofErr w:type="spellEnd"/>
            <w:r>
              <w:rPr>
                <w:rFonts w:ascii="Times New Roman" w:hAnsi="Times New Roman" w:cs="Times New Roman"/>
              </w:rPr>
              <w:t xml:space="preserve"> </w:t>
            </w:r>
            <w:proofErr w:type="spellStart"/>
            <w:r>
              <w:rPr>
                <w:rFonts w:ascii="Times New Roman" w:hAnsi="Times New Roman" w:cs="Times New Roman"/>
              </w:rPr>
              <w:t>göstermesi</w:t>
            </w:r>
            <w:proofErr w:type="spellEnd"/>
          </w:p>
          <w:p w14:paraId="6E446343" w14:textId="27A731CC" w:rsidR="00C2023B" w:rsidRDefault="00C2023B"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35" w:type="dxa"/>
            <w:tcBorders>
              <w:top w:val="none" w:sz="0" w:space="0" w:color="auto"/>
              <w:left w:val="none" w:sz="0" w:space="0" w:color="auto"/>
              <w:bottom w:val="none" w:sz="0" w:space="0" w:color="auto"/>
              <w:right w:val="none" w:sz="0" w:space="0" w:color="auto"/>
            </w:tcBorders>
          </w:tcPr>
          <w:p w14:paraId="50A0E585" w14:textId="71F6D939" w:rsidR="001B5B50" w:rsidRDefault="00C2023B" w:rsidP="008C5C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Gerçek</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birlikte</w:t>
            </w:r>
            <w:proofErr w:type="spellEnd"/>
            <w:r>
              <w:rPr>
                <w:rFonts w:ascii="Times New Roman" w:hAnsi="Times New Roman" w:cs="Times New Roman"/>
              </w:rPr>
              <w:t xml:space="preserve"> </w:t>
            </w:r>
            <w:proofErr w:type="spellStart"/>
            <w:r>
              <w:rPr>
                <w:rFonts w:ascii="Times New Roman" w:hAnsi="Times New Roman" w:cs="Times New Roman"/>
              </w:rPr>
              <w:t>Tüzel</w:t>
            </w:r>
            <w:proofErr w:type="spellEnd"/>
            <w:r>
              <w:rPr>
                <w:rFonts w:ascii="Times New Roman" w:hAnsi="Times New Roman" w:cs="Times New Roman"/>
              </w:rPr>
              <w:t xml:space="preserve"> </w:t>
            </w:r>
            <w:proofErr w:type="spellStart"/>
            <w:r>
              <w:rPr>
                <w:rFonts w:ascii="Times New Roman" w:hAnsi="Times New Roman" w:cs="Times New Roman"/>
              </w:rPr>
              <w:t>kişilerin</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Kurumların</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olabilmesi</w:t>
            </w:r>
            <w:proofErr w:type="spellEnd"/>
          </w:p>
        </w:tc>
        <w:tc>
          <w:tcPr>
            <w:tcW w:w="2836" w:type="dxa"/>
            <w:tcBorders>
              <w:top w:val="none" w:sz="0" w:space="0" w:color="auto"/>
              <w:left w:val="none" w:sz="0" w:space="0" w:color="auto"/>
              <w:bottom w:val="none" w:sz="0" w:space="0" w:color="auto"/>
              <w:right w:val="none" w:sz="0" w:space="0" w:color="auto"/>
            </w:tcBorders>
          </w:tcPr>
          <w:p w14:paraId="4791F39C" w14:textId="15F2365F" w:rsidR="001B5B50" w:rsidRDefault="00F84527" w:rsidP="008C5C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r w:rsidR="009F35BE">
              <w:rPr>
                <w:rFonts w:ascii="Times New Roman" w:hAnsi="Times New Roman" w:cs="Times New Roman"/>
              </w:rPr>
              <w:t>Veteriner</w:t>
            </w:r>
            <w:proofErr w:type="spellEnd"/>
            <w:r w:rsidR="009F35BE">
              <w:rPr>
                <w:rFonts w:ascii="Times New Roman" w:hAnsi="Times New Roman" w:cs="Times New Roman"/>
              </w:rPr>
              <w:t xml:space="preserve"> </w:t>
            </w:r>
            <w:proofErr w:type="spellStart"/>
            <w:r w:rsidR="009F35BE">
              <w:rPr>
                <w:rFonts w:ascii="Times New Roman" w:hAnsi="Times New Roman" w:cs="Times New Roman"/>
              </w:rPr>
              <w:t>Fakültelerinin</w:t>
            </w:r>
            <w:proofErr w:type="spellEnd"/>
            <w:r w:rsidR="009F35BE">
              <w:rPr>
                <w:rFonts w:ascii="Times New Roman" w:hAnsi="Times New Roman" w:cs="Times New Roman"/>
              </w:rPr>
              <w:t xml:space="preserve"> </w:t>
            </w:r>
            <w:proofErr w:type="spellStart"/>
            <w:r w:rsidR="009F35BE">
              <w:rPr>
                <w:rFonts w:ascii="Times New Roman" w:hAnsi="Times New Roman" w:cs="Times New Roman"/>
              </w:rPr>
              <w:t>sayılarının</w:t>
            </w:r>
            <w:proofErr w:type="spellEnd"/>
            <w:r w:rsidR="008C5C2A">
              <w:rPr>
                <w:rFonts w:ascii="Times New Roman" w:hAnsi="Times New Roman" w:cs="Times New Roman"/>
              </w:rPr>
              <w:t xml:space="preserve"> </w:t>
            </w:r>
            <w:proofErr w:type="spellStart"/>
            <w:r w:rsidR="008C5C2A">
              <w:rPr>
                <w:rFonts w:ascii="Times New Roman" w:hAnsi="Times New Roman" w:cs="Times New Roman"/>
              </w:rPr>
              <w:t>artması</w:t>
            </w:r>
            <w:proofErr w:type="spellEnd"/>
          </w:p>
        </w:tc>
      </w:tr>
    </w:tbl>
    <w:p w14:paraId="78D0154C" w14:textId="6DC0EE4D" w:rsidR="001B5B50" w:rsidRDefault="001B5B50" w:rsidP="00CA1DCA">
      <w:pPr>
        <w:spacing w:line="276" w:lineRule="auto"/>
        <w:jc w:val="both"/>
        <w:rPr>
          <w:rFonts w:ascii="Times New Roman" w:hAnsi="Times New Roman" w:cs="Times New Roman"/>
        </w:rPr>
      </w:pPr>
    </w:p>
    <w:p w14:paraId="641AF258" w14:textId="77777777" w:rsidR="001B5B50" w:rsidRDefault="001B5B50" w:rsidP="00CA1DCA">
      <w:pPr>
        <w:spacing w:line="276" w:lineRule="auto"/>
        <w:jc w:val="both"/>
        <w:rPr>
          <w:rFonts w:ascii="Times New Roman" w:hAnsi="Times New Roman" w:cs="Times New Roman"/>
        </w:rPr>
      </w:pPr>
    </w:p>
    <w:p w14:paraId="332E5FBA" w14:textId="317F4364" w:rsidR="001B5B50" w:rsidRDefault="00223153" w:rsidP="00CA1DCA">
      <w:pPr>
        <w:spacing w:line="276" w:lineRule="auto"/>
        <w:jc w:val="both"/>
        <w:rPr>
          <w:rFonts w:ascii="Times New Roman" w:hAnsi="Times New Roman" w:cs="Times New Roman"/>
          <w:b/>
          <w:color w:val="800040"/>
          <w:sz w:val="28"/>
          <w:szCs w:val="28"/>
        </w:rPr>
      </w:pPr>
      <w:r w:rsidRPr="008E1270">
        <w:rPr>
          <w:rFonts w:ascii="Times New Roman" w:hAnsi="Times New Roman" w:cs="Times New Roman"/>
          <w:b/>
          <w:color w:val="800040"/>
          <w:sz w:val="28"/>
          <w:szCs w:val="28"/>
        </w:rPr>
        <w:t>YÖNETİM</w:t>
      </w:r>
    </w:p>
    <w:p w14:paraId="06B09B2D" w14:textId="77777777" w:rsidR="008E1270" w:rsidRPr="008E1270" w:rsidRDefault="008E1270" w:rsidP="00CA1DCA">
      <w:pPr>
        <w:spacing w:line="276" w:lineRule="auto"/>
        <w:jc w:val="both"/>
        <w:rPr>
          <w:rFonts w:ascii="Times New Roman" w:hAnsi="Times New Roman" w:cs="Times New Roman"/>
          <w:b/>
          <w:color w:val="800040"/>
          <w:sz w:val="28"/>
          <w:szCs w:val="28"/>
        </w:rPr>
      </w:pPr>
    </w:p>
    <w:tbl>
      <w:tblPr>
        <w:tblStyle w:val="AkKlavuz-Vurgu2"/>
        <w:tblW w:w="0" w:type="auto"/>
        <w:tblLook w:val="04A0" w:firstRow="1" w:lastRow="0" w:firstColumn="1" w:lastColumn="0" w:noHBand="0" w:noVBand="1"/>
      </w:tblPr>
      <w:tblGrid>
        <w:gridCol w:w="2775"/>
        <w:gridCol w:w="2781"/>
        <w:gridCol w:w="2782"/>
        <w:gridCol w:w="2811"/>
        <w:gridCol w:w="2791"/>
      </w:tblGrid>
      <w:tr w:rsidR="00223153" w:rsidRPr="0089515B" w14:paraId="2FE34625" w14:textId="77777777" w:rsidTr="008A3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470EC80" w14:textId="77777777" w:rsidR="00223153" w:rsidRPr="0089515B" w:rsidRDefault="00223153" w:rsidP="008A3559">
            <w:pPr>
              <w:spacing w:line="276" w:lineRule="auto"/>
              <w:jc w:val="center"/>
              <w:rPr>
                <w:rFonts w:ascii="Times New Roman" w:hAnsi="Times New Roman" w:cs="Times New Roman"/>
              </w:rPr>
            </w:pPr>
          </w:p>
        </w:tc>
        <w:tc>
          <w:tcPr>
            <w:tcW w:w="2835" w:type="dxa"/>
          </w:tcPr>
          <w:p w14:paraId="2B2DE71B" w14:textId="5E9C52F4" w:rsidR="00223153" w:rsidRPr="0089515B" w:rsidRDefault="00223153" w:rsidP="002231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Güçlü</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yönler</w:t>
            </w:r>
            <w:proofErr w:type="spellEnd"/>
          </w:p>
        </w:tc>
        <w:tc>
          <w:tcPr>
            <w:tcW w:w="2835" w:type="dxa"/>
          </w:tcPr>
          <w:p w14:paraId="1B07D359" w14:textId="2E2743C4" w:rsidR="00223153" w:rsidRPr="0089515B" w:rsidRDefault="00223153" w:rsidP="002231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Zayıf</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yönler</w:t>
            </w:r>
            <w:proofErr w:type="spellEnd"/>
          </w:p>
        </w:tc>
        <w:tc>
          <w:tcPr>
            <w:tcW w:w="2835" w:type="dxa"/>
          </w:tcPr>
          <w:p w14:paraId="1643BD53" w14:textId="335F89F9" w:rsidR="00223153" w:rsidRPr="0089515B" w:rsidRDefault="00223153" w:rsidP="002231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İmkanlar</w:t>
            </w:r>
            <w:proofErr w:type="spellEnd"/>
            <w:r w:rsidRPr="0089515B">
              <w:rPr>
                <w:rFonts w:ascii="Times New Roman" w:hAnsi="Times New Roman" w:cs="Times New Roman"/>
              </w:rPr>
              <w:t>/</w:t>
            </w:r>
            <w:proofErr w:type="spellStart"/>
            <w:r w:rsidRPr="0089515B">
              <w:rPr>
                <w:rFonts w:ascii="Times New Roman" w:hAnsi="Times New Roman" w:cs="Times New Roman"/>
              </w:rPr>
              <w:t>Fırsatlar</w:t>
            </w:r>
            <w:proofErr w:type="spellEnd"/>
          </w:p>
        </w:tc>
        <w:tc>
          <w:tcPr>
            <w:tcW w:w="2836" w:type="dxa"/>
          </w:tcPr>
          <w:p w14:paraId="3FC2D146" w14:textId="733CF224" w:rsidR="00223153" w:rsidRPr="0089515B" w:rsidRDefault="00223153" w:rsidP="002231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9515B">
              <w:rPr>
                <w:rFonts w:ascii="Times New Roman" w:hAnsi="Times New Roman" w:cs="Times New Roman"/>
              </w:rPr>
              <w:t>Tehditler</w:t>
            </w:r>
            <w:proofErr w:type="spellEnd"/>
          </w:p>
        </w:tc>
      </w:tr>
      <w:tr w:rsidR="00BB2A20" w14:paraId="795C86EB" w14:textId="77777777" w:rsidTr="008A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85D0A1D" w14:textId="77777777" w:rsidR="00BB2A20" w:rsidRPr="0089515B" w:rsidRDefault="00BB2A20" w:rsidP="008A3559">
            <w:pPr>
              <w:spacing w:line="276" w:lineRule="auto"/>
              <w:jc w:val="center"/>
              <w:rPr>
                <w:rFonts w:ascii="Times New Roman" w:hAnsi="Times New Roman" w:cs="Times New Roman"/>
              </w:rPr>
            </w:pPr>
            <w:proofErr w:type="spellStart"/>
            <w:r w:rsidRPr="0089515B">
              <w:rPr>
                <w:rFonts w:ascii="Times New Roman" w:hAnsi="Times New Roman" w:cs="Times New Roman"/>
              </w:rPr>
              <w:t>Genel</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Kurul</w:t>
            </w:r>
            <w:proofErr w:type="spellEnd"/>
          </w:p>
          <w:p w14:paraId="3D06B981" w14:textId="77777777" w:rsidR="00BB2A20" w:rsidRPr="0089515B" w:rsidRDefault="00BB2A20" w:rsidP="008A3559">
            <w:pPr>
              <w:spacing w:line="276" w:lineRule="auto"/>
              <w:jc w:val="center"/>
              <w:rPr>
                <w:rFonts w:ascii="Times New Roman" w:hAnsi="Times New Roman" w:cs="Times New Roman"/>
              </w:rPr>
            </w:pPr>
          </w:p>
        </w:tc>
        <w:tc>
          <w:tcPr>
            <w:tcW w:w="2835" w:type="dxa"/>
          </w:tcPr>
          <w:p w14:paraId="4A356E89" w14:textId="77777777" w:rsidR="00BB2A20" w:rsidRPr="00EA51AA" w:rsidRDefault="000F7482" w:rsidP="000F74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51AA">
              <w:rPr>
                <w:rFonts w:ascii="Times New Roman" w:hAnsi="Times New Roman" w:cs="Times New Roman"/>
              </w:rPr>
              <w:t xml:space="preserve">- </w:t>
            </w:r>
            <w:proofErr w:type="spellStart"/>
            <w:r w:rsidRPr="00EA51AA">
              <w:rPr>
                <w:rFonts w:ascii="Times New Roman" w:hAnsi="Times New Roman" w:cs="Times New Roman"/>
              </w:rPr>
              <w:t>Veteriner</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Hekimliği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eğitimi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kalitesini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sürekli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arttırmak</w:t>
            </w:r>
            <w:proofErr w:type="spellEnd"/>
          </w:p>
          <w:p w14:paraId="46076F51" w14:textId="7EDE68D7" w:rsidR="000F7482" w:rsidRPr="00EA51AA" w:rsidRDefault="000F7482" w:rsidP="000F74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51AA">
              <w:rPr>
                <w:rFonts w:ascii="Times New Roman" w:hAnsi="Times New Roman" w:cs="Times New Roman"/>
              </w:rPr>
              <w:t xml:space="preserve">- </w:t>
            </w:r>
            <w:proofErr w:type="spellStart"/>
            <w:r w:rsidRPr="00EA51AA">
              <w:rPr>
                <w:rFonts w:ascii="Times New Roman" w:hAnsi="Times New Roman" w:cs="Times New Roman"/>
              </w:rPr>
              <w:t>Üyelerin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katılım</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göstermesi</w:t>
            </w:r>
            <w:proofErr w:type="spellEnd"/>
          </w:p>
        </w:tc>
        <w:tc>
          <w:tcPr>
            <w:tcW w:w="2835" w:type="dxa"/>
          </w:tcPr>
          <w:p w14:paraId="26464E05" w14:textId="7FB11F75" w:rsidR="00BB2A20" w:rsidRPr="00EA51AA" w:rsidRDefault="000F7482" w:rsidP="00D80CC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51AA">
              <w:rPr>
                <w:rFonts w:ascii="Times New Roman" w:hAnsi="Times New Roman" w:cs="Times New Roman"/>
              </w:rPr>
              <w:t xml:space="preserve">- </w:t>
            </w:r>
            <w:proofErr w:type="spellStart"/>
            <w:r w:rsidRPr="00EA51AA">
              <w:rPr>
                <w:rFonts w:ascii="Times New Roman" w:hAnsi="Times New Roman" w:cs="Times New Roman"/>
              </w:rPr>
              <w:t>Kurumlar</w:t>
            </w:r>
            <w:proofErr w:type="spellEnd"/>
            <w:r w:rsidR="00D80CC9" w:rsidRPr="00EA51AA">
              <w:rPr>
                <w:rFonts w:ascii="Times New Roman" w:hAnsi="Times New Roman" w:cs="Times New Roman"/>
              </w:rPr>
              <w:t xml:space="preserve"> </w:t>
            </w:r>
            <w:proofErr w:type="spellStart"/>
            <w:r w:rsidR="00D80CC9" w:rsidRPr="00EA51AA">
              <w:rPr>
                <w:rFonts w:ascii="Times New Roman" w:hAnsi="Times New Roman" w:cs="Times New Roman"/>
              </w:rPr>
              <w:t>arasındaki</w:t>
            </w:r>
            <w:proofErr w:type="spellEnd"/>
            <w:r w:rsidR="00D80CC9" w:rsidRPr="00EA51AA">
              <w:rPr>
                <w:rFonts w:ascii="Times New Roman" w:hAnsi="Times New Roman" w:cs="Times New Roman"/>
              </w:rPr>
              <w:t xml:space="preserve"> </w:t>
            </w:r>
            <w:proofErr w:type="spellStart"/>
            <w:r w:rsidR="00D80CC9" w:rsidRPr="00EA51AA">
              <w:rPr>
                <w:rFonts w:ascii="Times New Roman" w:hAnsi="Times New Roman" w:cs="Times New Roman"/>
              </w:rPr>
              <w:t>kalite</w:t>
            </w:r>
            <w:proofErr w:type="spellEnd"/>
            <w:r w:rsidR="00D80CC9" w:rsidRPr="00EA51AA">
              <w:rPr>
                <w:rFonts w:ascii="Times New Roman" w:hAnsi="Times New Roman" w:cs="Times New Roman"/>
              </w:rPr>
              <w:t xml:space="preserve"> </w:t>
            </w:r>
            <w:proofErr w:type="spellStart"/>
            <w:r w:rsidR="00D80CC9" w:rsidRPr="00EA51AA">
              <w:rPr>
                <w:rFonts w:ascii="Times New Roman" w:hAnsi="Times New Roman" w:cs="Times New Roman"/>
              </w:rPr>
              <w:t>algısının</w:t>
            </w:r>
            <w:proofErr w:type="spellEnd"/>
            <w:r w:rsidR="00D80CC9" w:rsidRPr="00EA51AA">
              <w:rPr>
                <w:rFonts w:ascii="Times New Roman" w:hAnsi="Times New Roman" w:cs="Times New Roman"/>
              </w:rPr>
              <w:t xml:space="preserve"> </w:t>
            </w:r>
            <w:proofErr w:type="spellStart"/>
            <w:r w:rsidR="00D80CC9" w:rsidRPr="00EA51AA">
              <w:rPr>
                <w:rFonts w:ascii="Times New Roman" w:hAnsi="Times New Roman" w:cs="Times New Roman"/>
              </w:rPr>
              <w:t>değişkenlik</w:t>
            </w:r>
            <w:proofErr w:type="spellEnd"/>
            <w:r w:rsidR="00D80CC9" w:rsidRPr="00EA51AA">
              <w:rPr>
                <w:rFonts w:ascii="Times New Roman" w:hAnsi="Times New Roman" w:cs="Times New Roman"/>
              </w:rPr>
              <w:t xml:space="preserve"> </w:t>
            </w:r>
            <w:proofErr w:type="spellStart"/>
            <w:r w:rsidR="00D80CC9" w:rsidRPr="00EA51AA">
              <w:rPr>
                <w:rFonts w:ascii="Times New Roman" w:hAnsi="Times New Roman" w:cs="Times New Roman"/>
              </w:rPr>
              <w:t>göstermesi</w:t>
            </w:r>
            <w:proofErr w:type="spellEnd"/>
          </w:p>
        </w:tc>
        <w:tc>
          <w:tcPr>
            <w:tcW w:w="2835" w:type="dxa"/>
          </w:tcPr>
          <w:p w14:paraId="722BD641" w14:textId="7E0613E0" w:rsidR="00BB2A20" w:rsidRPr="00EA51AA" w:rsidRDefault="000F7482" w:rsidP="000F74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51AA">
              <w:rPr>
                <w:rFonts w:ascii="Times New Roman" w:hAnsi="Times New Roman" w:cs="Times New Roman"/>
              </w:rPr>
              <w:t xml:space="preserve">- </w:t>
            </w:r>
            <w:proofErr w:type="spellStart"/>
            <w:r w:rsidRPr="00EA51AA">
              <w:rPr>
                <w:rFonts w:ascii="Times New Roman" w:hAnsi="Times New Roman" w:cs="Times New Roman"/>
              </w:rPr>
              <w:t>Düzenli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olarak</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toplantıların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gerçekleştirilmesi</w:t>
            </w:r>
            <w:proofErr w:type="spellEnd"/>
          </w:p>
        </w:tc>
        <w:tc>
          <w:tcPr>
            <w:tcW w:w="2836" w:type="dxa"/>
          </w:tcPr>
          <w:p w14:paraId="16C75D8C" w14:textId="77777777" w:rsidR="00BB2A20" w:rsidRPr="00EA51AA" w:rsidRDefault="00BB2A20"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2A20" w14:paraId="3FE8AEB6" w14:textId="77777777" w:rsidTr="008A3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8703271" w14:textId="77777777" w:rsidR="00BB2A20" w:rsidRPr="0089515B" w:rsidRDefault="00BB2A20" w:rsidP="008A3559">
            <w:pPr>
              <w:spacing w:line="276" w:lineRule="auto"/>
              <w:jc w:val="center"/>
              <w:rPr>
                <w:rFonts w:ascii="Times New Roman" w:hAnsi="Times New Roman" w:cs="Times New Roman"/>
              </w:rPr>
            </w:pPr>
            <w:proofErr w:type="spellStart"/>
            <w:r w:rsidRPr="0089515B">
              <w:rPr>
                <w:rFonts w:ascii="Times New Roman" w:hAnsi="Times New Roman" w:cs="Times New Roman"/>
              </w:rPr>
              <w:t>Yönetim</w:t>
            </w:r>
            <w:proofErr w:type="spellEnd"/>
            <w:r w:rsidRPr="0089515B">
              <w:rPr>
                <w:rFonts w:ascii="Times New Roman" w:hAnsi="Times New Roman" w:cs="Times New Roman"/>
              </w:rPr>
              <w:t xml:space="preserve"> </w:t>
            </w:r>
            <w:proofErr w:type="spellStart"/>
            <w:r w:rsidRPr="0089515B">
              <w:rPr>
                <w:rFonts w:ascii="Times New Roman" w:hAnsi="Times New Roman" w:cs="Times New Roman"/>
              </w:rPr>
              <w:t>Kurulu</w:t>
            </w:r>
            <w:proofErr w:type="spellEnd"/>
          </w:p>
          <w:p w14:paraId="6DB0D503" w14:textId="77777777" w:rsidR="00BB2A20" w:rsidRPr="0089515B" w:rsidRDefault="00BB2A20" w:rsidP="008A3559">
            <w:pPr>
              <w:spacing w:line="276" w:lineRule="auto"/>
              <w:jc w:val="center"/>
              <w:rPr>
                <w:rFonts w:ascii="Times New Roman" w:hAnsi="Times New Roman" w:cs="Times New Roman"/>
              </w:rPr>
            </w:pPr>
          </w:p>
        </w:tc>
        <w:tc>
          <w:tcPr>
            <w:tcW w:w="2835" w:type="dxa"/>
          </w:tcPr>
          <w:p w14:paraId="33E8C6CE" w14:textId="114DAA82" w:rsidR="00BB2A20" w:rsidRPr="00EA51AA" w:rsidRDefault="00073436" w:rsidP="000633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A51AA">
              <w:rPr>
                <w:rFonts w:ascii="Times New Roman" w:hAnsi="Times New Roman" w:cs="Times New Roman"/>
              </w:rPr>
              <w:t>-</w:t>
            </w:r>
            <w:proofErr w:type="spellStart"/>
            <w:r w:rsidRPr="00EA51AA">
              <w:rPr>
                <w:rFonts w:ascii="Times New Roman" w:hAnsi="Times New Roman" w:cs="Times New Roman"/>
              </w:rPr>
              <w:t>Yönetimde</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ve</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stratejide</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iyi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deneyim</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sahibi</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olunması</w:t>
            </w:r>
            <w:proofErr w:type="spellEnd"/>
          </w:p>
        </w:tc>
        <w:tc>
          <w:tcPr>
            <w:tcW w:w="2835" w:type="dxa"/>
          </w:tcPr>
          <w:p w14:paraId="041FAA47" w14:textId="77777777" w:rsidR="00BB2A20" w:rsidRPr="00EA51AA" w:rsidRDefault="00BB2A20" w:rsidP="00CA1DCA">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35" w:type="dxa"/>
          </w:tcPr>
          <w:p w14:paraId="4DD40650" w14:textId="0BE9D186" w:rsidR="00BB2A20" w:rsidRPr="00EA51AA" w:rsidRDefault="00073436" w:rsidP="000633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A51AA">
              <w:rPr>
                <w:rFonts w:ascii="Times New Roman" w:hAnsi="Times New Roman" w:cs="Times New Roman"/>
              </w:rPr>
              <w:t xml:space="preserve">- </w:t>
            </w:r>
            <w:proofErr w:type="spellStart"/>
            <w:r w:rsidR="00063316" w:rsidRPr="00EA51AA">
              <w:rPr>
                <w:rFonts w:ascii="Times New Roman" w:hAnsi="Times New Roman" w:cs="Times New Roman"/>
              </w:rPr>
              <w:t>Bölgesel</w:t>
            </w:r>
            <w:proofErr w:type="spellEnd"/>
            <w:r w:rsidR="00063316" w:rsidRPr="00EA51AA">
              <w:rPr>
                <w:rFonts w:ascii="Times New Roman" w:hAnsi="Times New Roman" w:cs="Times New Roman"/>
              </w:rPr>
              <w:t xml:space="preserve"> </w:t>
            </w:r>
            <w:proofErr w:type="spellStart"/>
            <w:r w:rsidR="00063316" w:rsidRPr="00EA51AA">
              <w:rPr>
                <w:rFonts w:ascii="Times New Roman" w:hAnsi="Times New Roman" w:cs="Times New Roman"/>
              </w:rPr>
              <w:t>koşullar</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göz</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önünde</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bulundurularak</w:t>
            </w:r>
            <w:proofErr w:type="spellEnd"/>
            <w:r w:rsidRPr="00EA51AA">
              <w:rPr>
                <w:rFonts w:ascii="Times New Roman" w:hAnsi="Times New Roman" w:cs="Times New Roman"/>
              </w:rPr>
              <w:t xml:space="preserve"> YK </w:t>
            </w:r>
            <w:proofErr w:type="spellStart"/>
            <w:r w:rsidRPr="00EA51AA">
              <w:rPr>
                <w:rFonts w:ascii="Times New Roman" w:hAnsi="Times New Roman" w:cs="Times New Roman"/>
              </w:rPr>
              <w:t>üyelerinin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seçilmesi</w:t>
            </w:r>
            <w:proofErr w:type="spellEnd"/>
          </w:p>
        </w:tc>
        <w:tc>
          <w:tcPr>
            <w:tcW w:w="2836" w:type="dxa"/>
          </w:tcPr>
          <w:p w14:paraId="5A02FE75" w14:textId="7C406DA1" w:rsidR="00BB2A20" w:rsidRPr="00EA51AA" w:rsidRDefault="009F35BE" w:rsidP="000633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A51AA">
              <w:rPr>
                <w:rFonts w:ascii="Times New Roman" w:hAnsi="Times New Roman" w:cs="Times New Roman"/>
              </w:rPr>
              <w:t>-</w:t>
            </w:r>
            <w:proofErr w:type="spellStart"/>
            <w:r w:rsidRPr="00EA51AA">
              <w:rPr>
                <w:rFonts w:ascii="Times New Roman" w:hAnsi="Times New Roman" w:cs="Times New Roman"/>
              </w:rPr>
              <w:t>Veteriner</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Fakültelerinin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sayılarının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artması</w:t>
            </w:r>
            <w:proofErr w:type="spellEnd"/>
          </w:p>
        </w:tc>
      </w:tr>
    </w:tbl>
    <w:p w14:paraId="3E6EAADE" w14:textId="77777777" w:rsidR="00BB2A20" w:rsidRDefault="00BB2A20" w:rsidP="00CA1DCA">
      <w:pPr>
        <w:spacing w:line="276" w:lineRule="auto"/>
        <w:jc w:val="both"/>
        <w:rPr>
          <w:rFonts w:ascii="Times New Roman" w:hAnsi="Times New Roman" w:cs="Times New Roman"/>
        </w:rPr>
      </w:pPr>
    </w:p>
    <w:p w14:paraId="014D51BA" w14:textId="77777777" w:rsidR="001B5B50" w:rsidRDefault="001B5B50" w:rsidP="00CA1DCA">
      <w:pPr>
        <w:spacing w:line="276" w:lineRule="auto"/>
        <w:jc w:val="both"/>
        <w:rPr>
          <w:rFonts w:ascii="Times New Roman" w:hAnsi="Times New Roman" w:cs="Times New Roman"/>
        </w:rPr>
      </w:pPr>
    </w:p>
    <w:p w14:paraId="07ADEEAA" w14:textId="77777777" w:rsidR="00815781" w:rsidRDefault="00815781" w:rsidP="00CA1DCA">
      <w:pPr>
        <w:spacing w:line="276" w:lineRule="auto"/>
        <w:jc w:val="both"/>
        <w:rPr>
          <w:rFonts w:ascii="Times New Roman" w:hAnsi="Times New Roman" w:cs="Times New Roman"/>
        </w:rPr>
      </w:pPr>
    </w:p>
    <w:p w14:paraId="36A9B3B8" w14:textId="77777777" w:rsidR="00815781" w:rsidRDefault="00815781" w:rsidP="00CA1DCA">
      <w:pPr>
        <w:spacing w:line="276" w:lineRule="auto"/>
        <w:jc w:val="both"/>
        <w:rPr>
          <w:rFonts w:ascii="Times New Roman" w:hAnsi="Times New Roman" w:cs="Times New Roman"/>
        </w:rPr>
      </w:pPr>
    </w:p>
    <w:p w14:paraId="27606A05" w14:textId="77777777" w:rsidR="00815781" w:rsidRDefault="00815781" w:rsidP="00CA1DCA">
      <w:pPr>
        <w:spacing w:line="276" w:lineRule="auto"/>
        <w:jc w:val="both"/>
        <w:rPr>
          <w:rFonts w:ascii="Times New Roman" w:hAnsi="Times New Roman" w:cs="Times New Roman"/>
        </w:rPr>
      </w:pPr>
    </w:p>
    <w:p w14:paraId="38D002EE" w14:textId="77777777" w:rsidR="00815781" w:rsidRDefault="00815781" w:rsidP="00CA1DCA">
      <w:pPr>
        <w:spacing w:line="276" w:lineRule="auto"/>
        <w:jc w:val="both"/>
        <w:rPr>
          <w:rFonts w:ascii="Times New Roman" w:hAnsi="Times New Roman" w:cs="Times New Roman"/>
        </w:rPr>
      </w:pPr>
    </w:p>
    <w:p w14:paraId="5938CBDC" w14:textId="77777777" w:rsidR="00815781" w:rsidRDefault="00815781" w:rsidP="00CA1DCA">
      <w:pPr>
        <w:spacing w:line="276" w:lineRule="auto"/>
        <w:jc w:val="both"/>
        <w:rPr>
          <w:rFonts w:ascii="Times New Roman" w:hAnsi="Times New Roman" w:cs="Times New Roman"/>
        </w:rPr>
      </w:pPr>
    </w:p>
    <w:p w14:paraId="071FC98C" w14:textId="7D573CE1" w:rsidR="001B5B50" w:rsidRPr="00854A46" w:rsidRDefault="00223153" w:rsidP="00CA1DCA">
      <w:pPr>
        <w:spacing w:line="276" w:lineRule="auto"/>
        <w:jc w:val="both"/>
        <w:rPr>
          <w:rFonts w:ascii="Times New Roman" w:hAnsi="Times New Roman" w:cs="Times New Roman"/>
          <w:b/>
          <w:color w:val="800040"/>
          <w:sz w:val="28"/>
          <w:szCs w:val="28"/>
        </w:rPr>
      </w:pPr>
      <w:r w:rsidRPr="00854A46">
        <w:rPr>
          <w:rFonts w:ascii="Times New Roman" w:hAnsi="Times New Roman" w:cs="Times New Roman"/>
          <w:b/>
          <w:color w:val="800040"/>
          <w:sz w:val="28"/>
          <w:szCs w:val="28"/>
        </w:rPr>
        <w:t>KOMİTELER</w:t>
      </w:r>
    </w:p>
    <w:p w14:paraId="64BB37C4" w14:textId="77777777" w:rsidR="00223153" w:rsidRDefault="00223153" w:rsidP="00CA1DCA">
      <w:pPr>
        <w:spacing w:line="276" w:lineRule="auto"/>
        <w:jc w:val="both"/>
        <w:rPr>
          <w:rFonts w:ascii="Times New Roman" w:hAnsi="Times New Roman" w:cs="Times New Roman"/>
          <w:b/>
          <w:color w:val="800040"/>
        </w:rPr>
      </w:pPr>
    </w:p>
    <w:tbl>
      <w:tblPr>
        <w:tblStyle w:val="AkKlavuz-Vurgu2"/>
        <w:tblW w:w="0" w:type="auto"/>
        <w:tblLook w:val="04A0" w:firstRow="1" w:lastRow="0" w:firstColumn="1" w:lastColumn="0" w:noHBand="0" w:noVBand="1"/>
      </w:tblPr>
      <w:tblGrid>
        <w:gridCol w:w="2780"/>
        <w:gridCol w:w="2796"/>
        <w:gridCol w:w="2770"/>
        <w:gridCol w:w="2813"/>
        <w:gridCol w:w="2781"/>
      </w:tblGrid>
      <w:tr w:rsidR="000F7482" w:rsidRPr="00EA51AA" w14:paraId="2E8EE3D5" w14:textId="77777777" w:rsidTr="00546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8AC4A46" w14:textId="77777777" w:rsidR="000F7482" w:rsidRPr="00EA51AA" w:rsidRDefault="000F7482" w:rsidP="0054628A">
            <w:pPr>
              <w:spacing w:line="276" w:lineRule="auto"/>
              <w:jc w:val="center"/>
              <w:rPr>
                <w:rFonts w:ascii="Times New Roman" w:hAnsi="Times New Roman" w:cs="Times New Roman"/>
                <w:color w:val="800040"/>
              </w:rPr>
            </w:pPr>
          </w:p>
        </w:tc>
        <w:tc>
          <w:tcPr>
            <w:tcW w:w="2835" w:type="dxa"/>
          </w:tcPr>
          <w:p w14:paraId="64AA3B11" w14:textId="3B71083D" w:rsidR="000F7482" w:rsidRPr="00EA51AA" w:rsidRDefault="000F7482" w:rsidP="000F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40"/>
              </w:rPr>
            </w:pPr>
            <w:proofErr w:type="spellStart"/>
            <w:r w:rsidRPr="00EA51AA">
              <w:rPr>
                <w:rFonts w:ascii="Times New Roman" w:hAnsi="Times New Roman" w:cs="Times New Roman"/>
              </w:rPr>
              <w:t>Güçlü</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yönler</w:t>
            </w:r>
            <w:proofErr w:type="spellEnd"/>
          </w:p>
        </w:tc>
        <w:tc>
          <w:tcPr>
            <w:tcW w:w="2835" w:type="dxa"/>
          </w:tcPr>
          <w:p w14:paraId="71A8DAA2" w14:textId="7A55D30A" w:rsidR="000F7482" w:rsidRPr="00EA51AA" w:rsidRDefault="000F7482" w:rsidP="000F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40"/>
              </w:rPr>
            </w:pPr>
            <w:proofErr w:type="spellStart"/>
            <w:r w:rsidRPr="00EA51AA">
              <w:rPr>
                <w:rFonts w:ascii="Times New Roman" w:hAnsi="Times New Roman" w:cs="Times New Roman"/>
              </w:rPr>
              <w:t>Zayıf</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yönler</w:t>
            </w:r>
            <w:proofErr w:type="spellEnd"/>
          </w:p>
        </w:tc>
        <w:tc>
          <w:tcPr>
            <w:tcW w:w="2835" w:type="dxa"/>
          </w:tcPr>
          <w:p w14:paraId="75D8626C" w14:textId="498E2064" w:rsidR="000F7482" w:rsidRPr="00EA51AA" w:rsidRDefault="000F7482" w:rsidP="000F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40"/>
              </w:rPr>
            </w:pPr>
            <w:proofErr w:type="spellStart"/>
            <w:r w:rsidRPr="00EA51AA">
              <w:rPr>
                <w:rFonts w:ascii="Times New Roman" w:hAnsi="Times New Roman" w:cs="Times New Roman"/>
              </w:rPr>
              <w:t>İmkanlar</w:t>
            </w:r>
            <w:proofErr w:type="spellEnd"/>
            <w:r w:rsidRPr="00EA51AA">
              <w:rPr>
                <w:rFonts w:ascii="Times New Roman" w:hAnsi="Times New Roman" w:cs="Times New Roman"/>
              </w:rPr>
              <w:t>/</w:t>
            </w:r>
            <w:proofErr w:type="spellStart"/>
            <w:r w:rsidRPr="00EA51AA">
              <w:rPr>
                <w:rFonts w:ascii="Times New Roman" w:hAnsi="Times New Roman" w:cs="Times New Roman"/>
              </w:rPr>
              <w:t>Fırsatlar</w:t>
            </w:r>
            <w:proofErr w:type="spellEnd"/>
          </w:p>
        </w:tc>
        <w:tc>
          <w:tcPr>
            <w:tcW w:w="2836" w:type="dxa"/>
          </w:tcPr>
          <w:p w14:paraId="0944C6E5" w14:textId="6C7D7C9C" w:rsidR="000F7482" w:rsidRPr="00EA51AA" w:rsidRDefault="000F7482" w:rsidP="000F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40"/>
              </w:rPr>
            </w:pPr>
            <w:proofErr w:type="spellStart"/>
            <w:r w:rsidRPr="00EA51AA">
              <w:rPr>
                <w:rFonts w:ascii="Times New Roman" w:hAnsi="Times New Roman" w:cs="Times New Roman"/>
              </w:rPr>
              <w:t>Tehditler</w:t>
            </w:r>
            <w:proofErr w:type="spellEnd"/>
          </w:p>
        </w:tc>
      </w:tr>
      <w:tr w:rsidR="00C72779" w14:paraId="74ACB5D2" w14:textId="77777777" w:rsidTr="00546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2ED1BA8" w14:textId="39BB24AC" w:rsidR="00C72779" w:rsidRPr="00EA51AA" w:rsidRDefault="00C72779" w:rsidP="0054628A">
            <w:pPr>
              <w:spacing w:line="276" w:lineRule="auto"/>
              <w:jc w:val="center"/>
              <w:rPr>
                <w:rFonts w:ascii="Times New Roman" w:hAnsi="Times New Roman" w:cs="Times New Roman"/>
              </w:rPr>
            </w:pPr>
            <w:r w:rsidRPr="00EA51AA">
              <w:rPr>
                <w:rFonts w:ascii="Times New Roman" w:hAnsi="Times New Roman" w:cs="Times New Roman"/>
              </w:rPr>
              <w:t>VAK</w:t>
            </w:r>
          </w:p>
        </w:tc>
        <w:tc>
          <w:tcPr>
            <w:tcW w:w="2835" w:type="dxa"/>
          </w:tcPr>
          <w:p w14:paraId="0D4AEE01" w14:textId="44BF2EBD" w:rsidR="007909CF" w:rsidRPr="007909CF" w:rsidRDefault="007909CF" w:rsidP="007909C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sidR="00D13542">
              <w:rPr>
                <w:rFonts w:ascii="Times New Roman" w:hAnsi="Times New Roman" w:cs="Times New Roman"/>
              </w:rPr>
              <w:t>Uzman</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kişilerden</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oluşması</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Öğretim</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üyeleri</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Bakanlık</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Birlik</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Dernek</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ve</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Sektör</w:t>
            </w:r>
            <w:proofErr w:type="spellEnd"/>
            <w:r w:rsidR="00D13542">
              <w:rPr>
                <w:rFonts w:ascii="Times New Roman" w:hAnsi="Times New Roman" w:cs="Times New Roman"/>
              </w:rPr>
              <w:t xml:space="preserve"> </w:t>
            </w:r>
            <w:proofErr w:type="spellStart"/>
            <w:r w:rsidR="00D13542">
              <w:rPr>
                <w:rFonts w:ascii="Times New Roman" w:hAnsi="Times New Roman" w:cs="Times New Roman"/>
              </w:rPr>
              <w:t>temsilcileri</w:t>
            </w:r>
            <w:proofErr w:type="spellEnd"/>
            <w:r w:rsidR="00D13542">
              <w:rPr>
                <w:rFonts w:ascii="Times New Roman" w:hAnsi="Times New Roman" w:cs="Times New Roman"/>
              </w:rPr>
              <w:t>)</w:t>
            </w:r>
          </w:p>
        </w:tc>
        <w:tc>
          <w:tcPr>
            <w:tcW w:w="2835" w:type="dxa"/>
          </w:tcPr>
          <w:p w14:paraId="0E994B0C" w14:textId="77777777" w:rsidR="00C72779" w:rsidRDefault="00C72779"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0040"/>
              </w:rPr>
            </w:pPr>
          </w:p>
        </w:tc>
        <w:tc>
          <w:tcPr>
            <w:tcW w:w="2835" w:type="dxa"/>
          </w:tcPr>
          <w:p w14:paraId="29E0C50E" w14:textId="77777777" w:rsidR="00C72779" w:rsidRDefault="00C72779"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0040"/>
              </w:rPr>
            </w:pPr>
          </w:p>
        </w:tc>
        <w:tc>
          <w:tcPr>
            <w:tcW w:w="2836" w:type="dxa"/>
          </w:tcPr>
          <w:p w14:paraId="2EF47EAE" w14:textId="77777777" w:rsidR="00C72779" w:rsidRDefault="00C72779"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0040"/>
              </w:rPr>
            </w:pPr>
          </w:p>
        </w:tc>
      </w:tr>
      <w:tr w:rsidR="00C72779" w14:paraId="148CB19A" w14:textId="77777777" w:rsidTr="005462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340332F" w14:textId="77777777" w:rsidR="00C72779" w:rsidRPr="00EA51AA" w:rsidRDefault="00C72779" w:rsidP="0054628A">
            <w:pPr>
              <w:spacing w:line="276" w:lineRule="auto"/>
              <w:jc w:val="center"/>
              <w:rPr>
                <w:rFonts w:ascii="Times New Roman" w:hAnsi="Times New Roman" w:cs="Times New Roman"/>
              </w:rPr>
            </w:pPr>
            <w:proofErr w:type="spellStart"/>
            <w:r w:rsidRPr="00EA51AA">
              <w:rPr>
                <w:rFonts w:ascii="Times New Roman" w:hAnsi="Times New Roman" w:cs="Times New Roman"/>
              </w:rPr>
              <w:t>Eğitim</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Komitesi</w:t>
            </w:r>
            <w:proofErr w:type="spellEnd"/>
          </w:p>
          <w:p w14:paraId="20C8269D" w14:textId="5294A166" w:rsidR="00C72779" w:rsidRPr="00EA51AA" w:rsidRDefault="00C72779" w:rsidP="0054628A">
            <w:pPr>
              <w:spacing w:line="276" w:lineRule="auto"/>
              <w:jc w:val="center"/>
              <w:rPr>
                <w:rFonts w:ascii="Times New Roman" w:hAnsi="Times New Roman" w:cs="Times New Roman"/>
              </w:rPr>
            </w:pPr>
          </w:p>
        </w:tc>
        <w:tc>
          <w:tcPr>
            <w:tcW w:w="2835" w:type="dxa"/>
          </w:tcPr>
          <w:p w14:paraId="397E091C" w14:textId="6715B27C" w:rsidR="00C72779" w:rsidRPr="007909CF" w:rsidRDefault="007909CF" w:rsidP="008157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09CF">
              <w:rPr>
                <w:rFonts w:ascii="Times New Roman" w:hAnsi="Times New Roman" w:cs="Times New Roman"/>
              </w:rPr>
              <w:t>-</w:t>
            </w:r>
            <w:proofErr w:type="spellStart"/>
            <w:r w:rsidRPr="007909CF">
              <w:rPr>
                <w:rFonts w:ascii="Times New Roman" w:hAnsi="Times New Roman" w:cs="Times New Roman"/>
              </w:rPr>
              <w:t>Değerlendirme</w:t>
            </w:r>
            <w:proofErr w:type="spellEnd"/>
            <w:r w:rsidRPr="007909CF">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akreditasyon</w:t>
            </w:r>
            <w:proofErr w:type="spellEnd"/>
            <w:r>
              <w:rPr>
                <w:rFonts w:ascii="Times New Roman" w:hAnsi="Times New Roman" w:cs="Times New Roman"/>
              </w:rPr>
              <w:t xml:space="preserve"> </w:t>
            </w:r>
            <w:proofErr w:type="spellStart"/>
            <w:r>
              <w:rPr>
                <w:rFonts w:ascii="Times New Roman" w:hAnsi="Times New Roman" w:cs="Times New Roman"/>
              </w:rPr>
              <w:t>sürecine</w:t>
            </w:r>
            <w:proofErr w:type="spellEnd"/>
            <w:r>
              <w:rPr>
                <w:rFonts w:ascii="Times New Roman" w:hAnsi="Times New Roman" w:cs="Times New Roman"/>
              </w:rPr>
              <w:t xml:space="preserve"> </w:t>
            </w:r>
            <w:proofErr w:type="spellStart"/>
            <w:r>
              <w:rPr>
                <w:rFonts w:ascii="Times New Roman" w:hAnsi="Times New Roman" w:cs="Times New Roman"/>
              </w:rPr>
              <w:t>yönelik</w:t>
            </w:r>
            <w:proofErr w:type="spellEnd"/>
            <w:r>
              <w:rPr>
                <w:rFonts w:ascii="Times New Roman" w:hAnsi="Times New Roman" w:cs="Times New Roman"/>
              </w:rPr>
              <w:t xml:space="preserve"> </w:t>
            </w:r>
            <w:proofErr w:type="spellStart"/>
            <w:r>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değerlendirici</w:t>
            </w:r>
            <w:proofErr w:type="spellEnd"/>
            <w:r>
              <w:rPr>
                <w:rFonts w:ascii="Times New Roman" w:hAnsi="Times New Roman" w:cs="Times New Roman"/>
              </w:rPr>
              <w:t xml:space="preserve"> </w:t>
            </w:r>
            <w:proofErr w:type="spellStart"/>
            <w:r>
              <w:rPr>
                <w:rFonts w:ascii="Times New Roman" w:hAnsi="Times New Roman" w:cs="Times New Roman"/>
              </w:rPr>
              <w:t>eğitimlerinin</w:t>
            </w:r>
            <w:proofErr w:type="spellEnd"/>
            <w:r>
              <w:rPr>
                <w:rFonts w:ascii="Times New Roman" w:hAnsi="Times New Roman" w:cs="Times New Roman"/>
              </w:rPr>
              <w:t xml:space="preserve"> </w:t>
            </w:r>
            <w:proofErr w:type="spellStart"/>
            <w:r>
              <w:rPr>
                <w:rFonts w:ascii="Times New Roman" w:hAnsi="Times New Roman" w:cs="Times New Roman"/>
              </w:rPr>
              <w:t>verilmesi</w:t>
            </w:r>
            <w:proofErr w:type="spellEnd"/>
          </w:p>
        </w:tc>
        <w:tc>
          <w:tcPr>
            <w:tcW w:w="2835" w:type="dxa"/>
          </w:tcPr>
          <w:p w14:paraId="33305A3A" w14:textId="77777777" w:rsidR="00C72779" w:rsidRPr="00815781" w:rsidRDefault="00C72779" w:rsidP="00CA1DCA">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800040"/>
              </w:rPr>
            </w:pPr>
          </w:p>
        </w:tc>
        <w:tc>
          <w:tcPr>
            <w:tcW w:w="2835" w:type="dxa"/>
          </w:tcPr>
          <w:p w14:paraId="610241DA" w14:textId="6429688D" w:rsidR="00C72779" w:rsidRPr="00815781" w:rsidRDefault="00815781" w:rsidP="004B4B5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15781">
              <w:rPr>
                <w:rFonts w:ascii="Times New Roman" w:hAnsi="Times New Roman" w:cs="Times New Roman"/>
                <w:color w:val="000000" w:themeColor="text1"/>
              </w:rPr>
              <w:t xml:space="preserve">- </w:t>
            </w:r>
            <w:proofErr w:type="spellStart"/>
            <w:r w:rsidRPr="00815781">
              <w:rPr>
                <w:rFonts w:ascii="Times New Roman" w:hAnsi="Times New Roman" w:cs="Times New Roman"/>
                <w:color w:val="000000" w:themeColor="text1"/>
              </w:rPr>
              <w:t>Verilen</w:t>
            </w:r>
            <w:proofErr w:type="spellEnd"/>
            <w:r w:rsidRPr="00815781">
              <w:rPr>
                <w:rFonts w:ascii="Times New Roman" w:hAnsi="Times New Roman" w:cs="Times New Roman"/>
                <w:color w:val="000000" w:themeColor="text1"/>
              </w:rPr>
              <w:t xml:space="preserve"> </w:t>
            </w:r>
            <w:proofErr w:type="spellStart"/>
            <w:r w:rsidRPr="00815781">
              <w:rPr>
                <w:rFonts w:ascii="Times New Roman" w:hAnsi="Times New Roman" w:cs="Times New Roman"/>
                <w:color w:val="000000" w:themeColor="text1"/>
              </w:rPr>
              <w:t>eğitim</w:t>
            </w:r>
            <w:r>
              <w:rPr>
                <w:rFonts w:ascii="Times New Roman" w:hAnsi="Times New Roman" w:cs="Times New Roman"/>
                <w:color w:val="000000" w:themeColor="text1"/>
              </w:rPr>
              <w:t>lerin</w:t>
            </w:r>
            <w:proofErr w:type="spellEnd"/>
            <w:r>
              <w:rPr>
                <w:rFonts w:ascii="Times New Roman" w:hAnsi="Times New Roman" w:cs="Times New Roman"/>
                <w:color w:val="000000" w:themeColor="text1"/>
              </w:rPr>
              <w:t xml:space="preserve"> </w:t>
            </w:r>
            <w:r w:rsidRPr="00815781">
              <w:rPr>
                <w:rFonts w:ascii="Times New Roman" w:hAnsi="Times New Roman" w:cs="Times New Roman"/>
                <w:color w:val="000000" w:themeColor="text1"/>
              </w:rPr>
              <w:t xml:space="preserve"> </w:t>
            </w:r>
            <w:proofErr w:type="spellStart"/>
            <w:r w:rsidRPr="00815781">
              <w:rPr>
                <w:rFonts w:ascii="Times New Roman" w:hAnsi="Times New Roman" w:cs="Times New Roman"/>
                <w:color w:val="000000" w:themeColor="text1"/>
              </w:rPr>
              <w:t>sayılarının</w:t>
            </w:r>
            <w:proofErr w:type="spellEnd"/>
            <w:r w:rsidRPr="00815781">
              <w:rPr>
                <w:rFonts w:ascii="Times New Roman" w:hAnsi="Times New Roman" w:cs="Times New Roman"/>
                <w:color w:val="000000" w:themeColor="text1"/>
              </w:rPr>
              <w:t xml:space="preserve"> </w:t>
            </w:r>
            <w:proofErr w:type="spellStart"/>
            <w:r w:rsidRPr="00815781">
              <w:rPr>
                <w:rFonts w:ascii="Times New Roman" w:hAnsi="Times New Roman" w:cs="Times New Roman"/>
                <w:color w:val="000000" w:themeColor="text1"/>
              </w:rPr>
              <w:t>arttırılması</w:t>
            </w:r>
            <w:proofErr w:type="spellEnd"/>
          </w:p>
        </w:tc>
        <w:tc>
          <w:tcPr>
            <w:tcW w:w="2836" w:type="dxa"/>
          </w:tcPr>
          <w:p w14:paraId="2EA53FC8" w14:textId="77777777" w:rsidR="00C72779" w:rsidRDefault="00C72779" w:rsidP="00CA1DCA">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800040"/>
              </w:rPr>
            </w:pPr>
          </w:p>
        </w:tc>
      </w:tr>
    </w:tbl>
    <w:p w14:paraId="7AEC1C88" w14:textId="77777777" w:rsidR="00C72779" w:rsidRPr="008A3559" w:rsidRDefault="00C72779" w:rsidP="00CA1DCA">
      <w:pPr>
        <w:spacing w:line="276" w:lineRule="auto"/>
        <w:jc w:val="both"/>
        <w:rPr>
          <w:rFonts w:ascii="Times New Roman" w:hAnsi="Times New Roman" w:cs="Times New Roman"/>
          <w:b/>
          <w:color w:val="800040"/>
        </w:rPr>
      </w:pPr>
    </w:p>
    <w:p w14:paraId="690E0BCD" w14:textId="6AB2B07C" w:rsidR="00BB2A20" w:rsidRPr="00854A46" w:rsidRDefault="00815781" w:rsidP="00CA1DCA">
      <w:pPr>
        <w:spacing w:line="276" w:lineRule="auto"/>
        <w:jc w:val="both"/>
        <w:rPr>
          <w:rFonts w:ascii="Times New Roman" w:hAnsi="Times New Roman" w:cs="Times New Roman"/>
          <w:b/>
          <w:color w:val="800040"/>
          <w:sz w:val="28"/>
          <w:szCs w:val="28"/>
        </w:rPr>
      </w:pPr>
      <w:r w:rsidRPr="00854A46">
        <w:rPr>
          <w:rFonts w:ascii="Times New Roman" w:hAnsi="Times New Roman" w:cs="Times New Roman"/>
          <w:b/>
          <w:color w:val="800040"/>
          <w:sz w:val="28"/>
          <w:szCs w:val="28"/>
        </w:rPr>
        <w:t>DEĞERLENDİRME VE AKREDİTASYON</w:t>
      </w:r>
    </w:p>
    <w:p w14:paraId="3B05DB16" w14:textId="77777777" w:rsidR="00815781" w:rsidRDefault="00815781" w:rsidP="00CA1DCA">
      <w:pPr>
        <w:spacing w:line="276" w:lineRule="auto"/>
        <w:jc w:val="both"/>
        <w:rPr>
          <w:rFonts w:ascii="Times New Roman" w:hAnsi="Times New Roman" w:cs="Times New Roman"/>
          <w:b/>
        </w:rPr>
      </w:pPr>
    </w:p>
    <w:tbl>
      <w:tblPr>
        <w:tblStyle w:val="AkKlavuz-Vurgu2"/>
        <w:tblW w:w="0" w:type="auto"/>
        <w:tblLook w:val="04A0" w:firstRow="1" w:lastRow="0" w:firstColumn="1" w:lastColumn="0" w:noHBand="0" w:noVBand="1"/>
      </w:tblPr>
      <w:tblGrid>
        <w:gridCol w:w="2793"/>
        <w:gridCol w:w="2791"/>
        <w:gridCol w:w="2760"/>
        <w:gridCol w:w="2809"/>
        <w:gridCol w:w="2787"/>
      </w:tblGrid>
      <w:tr w:rsidR="00AA7833" w:rsidRPr="0054628A" w14:paraId="30D26362" w14:textId="77777777" w:rsidTr="00546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3BB30E0" w14:textId="77777777" w:rsidR="00AA7833" w:rsidRPr="0054628A" w:rsidRDefault="00AA7833" w:rsidP="0054628A">
            <w:pPr>
              <w:spacing w:line="276" w:lineRule="auto"/>
              <w:jc w:val="center"/>
              <w:rPr>
                <w:rFonts w:ascii="Times New Roman" w:hAnsi="Times New Roman" w:cs="Times New Roman"/>
              </w:rPr>
            </w:pPr>
          </w:p>
        </w:tc>
        <w:tc>
          <w:tcPr>
            <w:tcW w:w="2835" w:type="dxa"/>
          </w:tcPr>
          <w:p w14:paraId="1F4EF4E1" w14:textId="3BE33FD2" w:rsidR="00AA7833" w:rsidRPr="0054628A" w:rsidRDefault="00AA7833" w:rsidP="00AA783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4628A">
              <w:rPr>
                <w:rFonts w:ascii="Times New Roman" w:hAnsi="Times New Roman" w:cs="Times New Roman"/>
              </w:rPr>
              <w:t>Güçlü</w:t>
            </w:r>
            <w:proofErr w:type="spellEnd"/>
            <w:r w:rsidRPr="0054628A">
              <w:rPr>
                <w:rFonts w:ascii="Times New Roman" w:hAnsi="Times New Roman" w:cs="Times New Roman"/>
              </w:rPr>
              <w:t xml:space="preserve"> </w:t>
            </w:r>
            <w:proofErr w:type="spellStart"/>
            <w:r w:rsidRPr="0054628A">
              <w:rPr>
                <w:rFonts w:ascii="Times New Roman" w:hAnsi="Times New Roman" w:cs="Times New Roman"/>
              </w:rPr>
              <w:t>yönler</w:t>
            </w:r>
            <w:proofErr w:type="spellEnd"/>
          </w:p>
        </w:tc>
        <w:tc>
          <w:tcPr>
            <w:tcW w:w="2835" w:type="dxa"/>
          </w:tcPr>
          <w:p w14:paraId="33152252" w14:textId="181436B4" w:rsidR="00AA7833" w:rsidRPr="0054628A" w:rsidRDefault="00AA7833" w:rsidP="00AA783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4628A">
              <w:rPr>
                <w:rFonts w:ascii="Times New Roman" w:hAnsi="Times New Roman" w:cs="Times New Roman"/>
              </w:rPr>
              <w:t>Zayıf</w:t>
            </w:r>
            <w:proofErr w:type="spellEnd"/>
            <w:r w:rsidRPr="0054628A">
              <w:rPr>
                <w:rFonts w:ascii="Times New Roman" w:hAnsi="Times New Roman" w:cs="Times New Roman"/>
              </w:rPr>
              <w:t xml:space="preserve"> </w:t>
            </w:r>
            <w:proofErr w:type="spellStart"/>
            <w:r w:rsidRPr="0054628A">
              <w:rPr>
                <w:rFonts w:ascii="Times New Roman" w:hAnsi="Times New Roman" w:cs="Times New Roman"/>
              </w:rPr>
              <w:t>yönler</w:t>
            </w:r>
            <w:proofErr w:type="spellEnd"/>
          </w:p>
        </w:tc>
        <w:tc>
          <w:tcPr>
            <w:tcW w:w="2835" w:type="dxa"/>
          </w:tcPr>
          <w:p w14:paraId="4CD281AC" w14:textId="5A8361F1" w:rsidR="00AA7833" w:rsidRPr="0054628A" w:rsidRDefault="00AA7833" w:rsidP="00AA783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4628A">
              <w:rPr>
                <w:rFonts w:ascii="Times New Roman" w:hAnsi="Times New Roman" w:cs="Times New Roman"/>
              </w:rPr>
              <w:t>İmkanlar</w:t>
            </w:r>
            <w:proofErr w:type="spellEnd"/>
            <w:r w:rsidRPr="0054628A">
              <w:rPr>
                <w:rFonts w:ascii="Times New Roman" w:hAnsi="Times New Roman" w:cs="Times New Roman"/>
              </w:rPr>
              <w:t>/</w:t>
            </w:r>
            <w:proofErr w:type="spellStart"/>
            <w:r w:rsidRPr="0054628A">
              <w:rPr>
                <w:rFonts w:ascii="Times New Roman" w:hAnsi="Times New Roman" w:cs="Times New Roman"/>
              </w:rPr>
              <w:t>Fırsatlar</w:t>
            </w:r>
            <w:proofErr w:type="spellEnd"/>
          </w:p>
        </w:tc>
        <w:tc>
          <w:tcPr>
            <w:tcW w:w="2836" w:type="dxa"/>
          </w:tcPr>
          <w:p w14:paraId="42C5942D" w14:textId="7D51507C" w:rsidR="00AA7833" w:rsidRPr="0054628A" w:rsidRDefault="00AA7833" w:rsidP="00AA783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4628A">
              <w:rPr>
                <w:rFonts w:ascii="Times New Roman" w:hAnsi="Times New Roman" w:cs="Times New Roman"/>
              </w:rPr>
              <w:t>Tehditler</w:t>
            </w:r>
            <w:proofErr w:type="spellEnd"/>
          </w:p>
        </w:tc>
      </w:tr>
      <w:tr w:rsidR="00AA7833" w14:paraId="27FD17C3" w14:textId="77777777" w:rsidTr="00546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23B62B2" w14:textId="3C88E449" w:rsidR="00AA7833" w:rsidRPr="0054628A" w:rsidRDefault="00AA7833" w:rsidP="0054628A">
            <w:pPr>
              <w:spacing w:line="276" w:lineRule="auto"/>
              <w:jc w:val="center"/>
              <w:rPr>
                <w:rFonts w:ascii="Times New Roman" w:hAnsi="Times New Roman" w:cs="Times New Roman"/>
              </w:rPr>
            </w:pPr>
            <w:proofErr w:type="spellStart"/>
            <w:r w:rsidRPr="0054628A">
              <w:rPr>
                <w:rFonts w:ascii="Times New Roman" w:hAnsi="Times New Roman" w:cs="Times New Roman"/>
              </w:rPr>
              <w:t>Değerlendirme</w:t>
            </w:r>
            <w:proofErr w:type="spellEnd"/>
            <w:r w:rsidR="0054628A">
              <w:rPr>
                <w:rFonts w:ascii="Times New Roman" w:hAnsi="Times New Roman" w:cs="Times New Roman"/>
              </w:rPr>
              <w:t xml:space="preserve"> </w:t>
            </w:r>
            <w:proofErr w:type="spellStart"/>
            <w:r w:rsidR="0054628A">
              <w:rPr>
                <w:rFonts w:ascii="Times New Roman" w:hAnsi="Times New Roman" w:cs="Times New Roman"/>
              </w:rPr>
              <w:t>Si</w:t>
            </w:r>
            <w:r w:rsidR="00056CE8" w:rsidRPr="0054628A">
              <w:rPr>
                <w:rFonts w:ascii="Times New Roman" w:hAnsi="Times New Roman" w:cs="Times New Roman"/>
              </w:rPr>
              <w:t>stemi</w:t>
            </w:r>
            <w:proofErr w:type="spellEnd"/>
            <w:r w:rsidRPr="0054628A">
              <w:rPr>
                <w:rFonts w:ascii="Times New Roman" w:hAnsi="Times New Roman" w:cs="Times New Roman"/>
              </w:rPr>
              <w:t xml:space="preserve"> </w:t>
            </w:r>
            <w:proofErr w:type="spellStart"/>
            <w:r w:rsidRPr="0054628A">
              <w:rPr>
                <w:rFonts w:ascii="Times New Roman" w:hAnsi="Times New Roman" w:cs="Times New Roman"/>
              </w:rPr>
              <w:t>ve</w:t>
            </w:r>
            <w:proofErr w:type="spellEnd"/>
            <w:r w:rsidRPr="0054628A">
              <w:rPr>
                <w:rFonts w:ascii="Times New Roman" w:hAnsi="Times New Roman" w:cs="Times New Roman"/>
              </w:rPr>
              <w:t xml:space="preserve"> </w:t>
            </w:r>
            <w:proofErr w:type="spellStart"/>
            <w:r w:rsidRPr="0054628A">
              <w:rPr>
                <w:rFonts w:ascii="Times New Roman" w:hAnsi="Times New Roman" w:cs="Times New Roman"/>
              </w:rPr>
              <w:t>Akreditasyon</w:t>
            </w:r>
            <w:proofErr w:type="spellEnd"/>
          </w:p>
        </w:tc>
        <w:tc>
          <w:tcPr>
            <w:tcW w:w="2835" w:type="dxa"/>
          </w:tcPr>
          <w:p w14:paraId="151337C7" w14:textId="77777777" w:rsidR="00AA7833" w:rsidRDefault="00AA7833" w:rsidP="00056CE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Veteriner</w:t>
            </w:r>
            <w:proofErr w:type="spellEnd"/>
            <w:r>
              <w:rPr>
                <w:rFonts w:ascii="Times New Roman" w:hAnsi="Times New Roman" w:cs="Times New Roman"/>
              </w:rPr>
              <w:t xml:space="preserve"> </w:t>
            </w:r>
            <w:proofErr w:type="spellStart"/>
            <w:r>
              <w:rPr>
                <w:rFonts w:ascii="Times New Roman" w:hAnsi="Times New Roman" w:cs="Times New Roman"/>
              </w:rPr>
              <w:t>hekimliği</w:t>
            </w:r>
            <w:proofErr w:type="spellEnd"/>
            <w:r>
              <w:rPr>
                <w:rFonts w:ascii="Times New Roman" w:hAnsi="Times New Roman" w:cs="Times New Roman"/>
              </w:rPr>
              <w:t xml:space="preserve"> </w:t>
            </w:r>
            <w:proofErr w:type="spellStart"/>
            <w:r>
              <w:rPr>
                <w:rFonts w:ascii="Times New Roman" w:hAnsi="Times New Roman" w:cs="Times New Roman"/>
              </w:rPr>
              <w:t>eğitiminde</w:t>
            </w:r>
            <w:proofErr w:type="spellEnd"/>
            <w:r>
              <w:rPr>
                <w:rFonts w:ascii="Times New Roman" w:hAnsi="Times New Roman" w:cs="Times New Roman"/>
              </w:rPr>
              <w:t xml:space="preserve"> </w:t>
            </w:r>
            <w:proofErr w:type="spellStart"/>
            <w:r>
              <w:rPr>
                <w:rFonts w:ascii="Times New Roman" w:hAnsi="Times New Roman" w:cs="Times New Roman"/>
              </w:rPr>
              <w:t>temel</w:t>
            </w:r>
            <w:proofErr w:type="spellEnd"/>
            <w:r>
              <w:rPr>
                <w:rFonts w:ascii="Times New Roman" w:hAnsi="Times New Roman" w:cs="Times New Roman"/>
              </w:rPr>
              <w:t xml:space="preserve"> </w:t>
            </w:r>
            <w:proofErr w:type="spellStart"/>
            <w:r>
              <w:rPr>
                <w:rFonts w:ascii="Times New Roman" w:hAnsi="Times New Roman" w:cs="Times New Roman"/>
              </w:rPr>
              <w:t>değerlendirme</w:t>
            </w:r>
            <w:proofErr w:type="spellEnd"/>
            <w:r>
              <w:rPr>
                <w:rFonts w:ascii="Times New Roman" w:hAnsi="Times New Roman" w:cs="Times New Roman"/>
              </w:rPr>
              <w:t xml:space="preserve"> </w:t>
            </w:r>
            <w:proofErr w:type="spellStart"/>
            <w:r>
              <w:rPr>
                <w:rFonts w:ascii="Times New Roman" w:hAnsi="Times New Roman" w:cs="Times New Roman"/>
              </w:rPr>
              <w:t>ölçütlerinin</w:t>
            </w:r>
            <w:proofErr w:type="spellEnd"/>
            <w:r>
              <w:rPr>
                <w:rFonts w:ascii="Times New Roman" w:hAnsi="Times New Roman" w:cs="Times New Roman"/>
              </w:rPr>
              <w:t xml:space="preserve"> </w:t>
            </w:r>
            <w:proofErr w:type="spellStart"/>
            <w:r>
              <w:rPr>
                <w:rFonts w:ascii="Times New Roman" w:hAnsi="Times New Roman" w:cs="Times New Roman"/>
              </w:rPr>
              <w:t>belirli</w:t>
            </w:r>
            <w:proofErr w:type="spellEnd"/>
            <w:r>
              <w:rPr>
                <w:rFonts w:ascii="Times New Roman" w:hAnsi="Times New Roman" w:cs="Times New Roman"/>
              </w:rPr>
              <w:t xml:space="preserve"> </w:t>
            </w:r>
            <w:proofErr w:type="spellStart"/>
            <w:r>
              <w:rPr>
                <w:rFonts w:ascii="Times New Roman" w:hAnsi="Times New Roman" w:cs="Times New Roman"/>
              </w:rPr>
              <w:t>olması</w:t>
            </w:r>
            <w:proofErr w:type="spellEnd"/>
          </w:p>
          <w:p w14:paraId="11675093" w14:textId="77777777" w:rsidR="00056CE8" w:rsidRDefault="00056CE8" w:rsidP="00056CE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Değerlendirme</w:t>
            </w:r>
            <w:proofErr w:type="spellEnd"/>
            <w:r>
              <w:rPr>
                <w:rFonts w:ascii="Times New Roman" w:hAnsi="Times New Roman" w:cs="Times New Roman"/>
              </w:rPr>
              <w:t xml:space="preserve"> </w:t>
            </w:r>
            <w:proofErr w:type="spellStart"/>
            <w:r>
              <w:rPr>
                <w:rFonts w:ascii="Times New Roman" w:hAnsi="Times New Roman" w:cs="Times New Roman"/>
              </w:rPr>
              <w:t>sürecinin</w:t>
            </w:r>
            <w:proofErr w:type="spellEnd"/>
            <w:r>
              <w:rPr>
                <w:rFonts w:ascii="Times New Roman" w:hAnsi="Times New Roman" w:cs="Times New Roman"/>
              </w:rPr>
              <w:t xml:space="preserve"> </w:t>
            </w:r>
            <w:proofErr w:type="spellStart"/>
            <w:r>
              <w:rPr>
                <w:rFonts w:ascii="Times New Roman" w:hAnsi="Times New Roman" w:cs="Times New Roman"/>
              </w:rPr>
              <w:t>uzun</w:t>
            </w:r>
            <w:proofErr w:type="spellEnd"/>
            <w:r>
              <w:rPr>
                <w:rFonts w:ascii="Times New Roman" w:hAnsi="Times New Roman" w:cs="Times New Roman"/>
              </w:rPr>
              <w:t xml:space="preserve"> </w:t>
            </w:r>
            <w:proofErr w:type="spellStart"/>
            <w:r>
              <w:rPr>
                <w:rFonts w:ascii="Times New Roman" w:hAnsi="Times New Roman" w:cs="Times New Roman"/>
              </w:rPr>
              <w:t>sürmemesi</w:t>
            </w:r>
            <w:proofErr w:type="spellEnd"/>
          </w:p>
          <w:p w14:paraId="05AE5DE0" w14:textId="77777777" w:rsidR="00056CE8" w:rsidRDefault="00056CE8" w:rsidP="00056CE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Akredite</w:t>
            </w:r>
            <w:proofErr w:type="spellEnd"/>
            <w:r>
              <w:rPr>
                <w:rFonts w:ascii="Times New Roman" w:hAnsi="Times New Roman" w:cs="Times New Roman"/>
              </w:rPr>
              <w:t xml:space="preserve"> </w:t>
            </w:r>
            <w:proofErr w:type="spellStart"/>
            <w:r>
              <w:rPr>
                <w:rFonts w:ascii="Times New Roman" w:hAnsi="Times New Roman" w:cs="Times New Roman"/>
              </w:rPr>
              <w:t>programların</w:t>
            </w:r>
            <w:proofErr w:type="spellEnd"/>
            <w:r>
              <w:rPr>
                <w:rFonts w:ascii="Times New Roman" w:hAnsi="Times New Roman" w:cs="Times New Roman"/>
              </w:rPr>
              <w:t xml:space="preserve"> </w:t>
            </w:r>
            <w:proofErr w:type="spellStart"/>
            <w:r>
              <w:rPr>
                <w:rFonts w:ascii="Times New Roman" w:hAnsi="Times New Roman" w:cs="Times New Roman"/>
              </w:rPr>
              <w:t>şeffaf</w:t>
            </w:r>
            <w:proofErr w:type="spellEnd"/>
            <w:r>
              <w:rPr>
                <w:rFonts w:ascii="Times New Roman" w:hAnsi="Times New Roman" w:cs="Times New Roman"/>
              </w:rPr>
              <w:t xml:space="preserve"> </w:t>
            </w:r>
            <w:proofErr w:type="spellStart"/>
            <w:r>
              <w:rPr>
                <w:rFonts w:ascii="Times New Roman" w:hAnsi="Times New Roman" w:cs="Times New Roman"/>
              </w:rPr>
              <w:t>bir</w:t>
            </w:r>
            <w:proofErr w:type="spellEnd"/>
            <w:r>
              <w:rPr>
                <w:rFonts w:ascii="Times New Roman" w:hAnsi="Times New Roman" w:cs="Times New Roman"/>
              </w:rPr>
              <w:t xml:space="preserve"> </w:t>
            </w:r>
            <w:proofErr w:type="spellStart"/>
            <w:r>
              <w:rPr>
                <w:rFonts w:ascii="Times New Roman" w:hAnsi="Times New Roman" w:cs="Times New Roman"/>
              </w:rPr>
              <w:t>şekilde</w:t>
            </w:r>
            <w:proofErr w:type="spellEnd"/>
            <w:r>
              <w:rPr>
                <w:rFonts w:ascii="Times New Roman" w:hAnsi="Times New Roman" w:cs="Times New Roman"/>
              </w:rPr>
              <w:t xml:space="preserve"> </w:t>
            </w:r>
            <w:proofErr w:type="spellStart"/>
            <w:r>
              <w:rPr>
                <w:rFonts w:ascii="Times New Roman" w:hAnsi="Times New Roman" w:cs="Times New Roman"/>
              </w:rPr>
              <w:t>sunulması</w:t>
            </w:r>
            <w:proofErr w:type="spellEnd"/>
          </w:p>
          <w:p w14:paraId="0B461412" w14:textId="283D78B0" w:rsidR="00056CE8" w:rsidRPr="00AA7833" w:rsidRDefault="00056CE8" w:rsidP="00056CE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analizine</w:t>
            </w:r>
            <w:proofErr w:type="spellEnd"/>
            <w:r>
              <w:rPr>
                <w:rFonts w:ascii="Times New Roman" w:hAnsi="Times New Roman" w:cs="Times New Roman"/>
              </w:rPr>
              <w:t xml:space="preserve"> </w:t>
            </w:r>
            <w:proofErr w:type="spellStart"/>
            <w:r>
              <w:rPr>
                <w:rFonts w:ascii="Times New Roman" w:hAnsi="Times New Roman" w:cs="Times New Roman"/>
              </w:rPr>
              <w:t>dayalı</w:t>
            </w:r>
            <w:proofErr w:type="spellEnd"/>
            <w:r>
              <w:rPr>
                <w:rFonts w:ascii="Times New Roman" w:hAnsi="Times New Roman" w:cs="Times New Roman"/>
              </w:rPr>
              <w:t xml:space="preserve"> </w:t>
            </w:r>
            <w:proofErr w:type="spellStart"/>
            <w:r>
              <w:rPr>
                <w:rFonts w:ascii="Times New Roman" w:hAnsi="Times New Roman" w:cs="Times New Roman"/>
              </w:rPr>
              <w:t>sürekli</w:t>
            </w:r>
            <w:proofErr w:type="spellEnd"/>
            <w:r>
              <w:rPr>
                <w:rFonts w:ascii="Times New Roman" w:hAnsi="Times New Roman" w:cs="Times New Roman"/>
              </w:rPr>
              <w:t xml:space="preserve"> </w:t>
            </w:r>
            <w:proofErr w:type="spellStart"/>
            <w:r>
              <w:rPr>
                <w:rFonts w:ascii="Times New Roman" w:hAnsi="Times New Roman" w:cs="Times New Roman"/>
              </w:rPr>
              <w:t>iyileştirmelerin</w:t>
            </w:r>
            <w:proofErr w:type="spellEnd"/>
            <w:r>
              <w:rPr>
                <w:rFonts w:ascii="Times New Roman" w:hAnsi="Times New Roman" w:cs="Times New Roman"/>
              </w:rPr>
              <w:t xml:space="preserve"> </w:t>
            </w:r>
            <w:proofErr w:type="spellStart"/>
            <w:r>
              <w:rPr>
                <w:rFonts w:ascii="Times New Roman" w:hAnsi="Times New Roman" w:cs="Times New Roman"/>
              </w:rPr>
              <w:t>yapılması</w:t>
            </w:r>
            <w:proofErr w:type="spellEnd"/>
            <w:r>
              <w:rPr>
                <w:rFonts w:ascii="Times New Roman" w:hAnsi="Times New Roman" w:cs="Times New Roman"/>
              </w:rPr>
              <w:t xml:space="preserve"> </w:t>
            </w:r>
          </w:p>
        </w:tc>
        <w:tc>
          <w:tcPr>
            <w:tcW w:w="2835" w:type="dxa"/>
          </w:tcPr>
          <w:p w14:paraId="1A7C9C01" w14:textId="77777777" w:rsidR="00AA7833" w:rsidRPr="00AA7833" w:rsidRDefault="00AA7833"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35" w:type="dxa"/>
          </w:tcPr>
          <w:p w14:paraId="3979A54F" w14:textId="3BB4D939" w:rsidR="00AA7833" w:rsidRPr="00AA7833" w:rsidRDefault="004B4B5F" w:rsidP="008E34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roofErr w:type="spellStart"/>
            <w:r w:rsidR="008E34F1">
              <w:rPr>
                <w:rFonts w:ascii="Times New Roman" w:hAnsi="Times New Roman" w:cs="Times New Roman"/>
              </w:rPr>
              <w:t>Ulusal</w:t>
            </w:r>
            <w:proofErr w:type="spellEnd"/>
            <w:r w:rsidR="008E34F1">
              <w:rPr>
                <w:rFonts w:ascii="Times New Roman" w:hAnsi="Times New Roman" w:cs="Times New Roman"/>
              </w:rPr>
              <w:t xml:space="preserve"> </w:t>
            </w:r>
            <w:proofErr w:type="spellStart"/>
            <w:r w:rsidR="008E34F1">
              <w:rPr>
                <w:rFonts w:ascii="Times New Roman" w:hAnsi="Times New Roman" w:cs="Times New Roman"/>
              </w:rPr>
              <w:t>akreditasyona</w:t>
            </w:r>
            <w:proofErr w:type="spellEnd"/>
            <w:r w:rsidR="008E34F1">
              <w:rPr>
                <w:rFonts w:ascii="Times New Roman" w:hAnsi="Times New Roman" w:cs="Times New Roman"/>
              </w:rPr>
              <w:t xml:space="preserve"> </w:t>
            </w:r>
            <w:proofErr w:type="spellStart"/>
            <w:r w:rsidR="008E34F1">
              <w:rPr>
                <w:rFonts w:ascii="Times New Roman" w:hAnsi="Times New Roman" w:cs="Times New Roman"/>
              </w:rPr>
              <w:t>sahip</w:t>
            </w:r>
            <w:proofErr w:type="spellEnd"/>
            <w:r w:rsidR="00197C24">
              <w:rPr>
                <w:rFonts w:ascii="Times New Roman" w:hAnsi="Times New Roman" w:cs="Times New Roman"/>
              </w:rPr>
              <w:t xml:space="preserve"> </w:t>
            </w:r>
            <w:proofErr w:type="spellStart"/>
            <w:r w:rsidR="00197C24">
              <w:rPr>
                <w:rFonts w:ascii="Times New Roman" w:hAnsi="Times New Roman" w:cs="Times New Roman"/>
              </w:rPr>
              <w:t>programları</w:t>
            </w:r>
            <w:proofErr w:type="spellEnd"/>
            <w:r>
              <w:rPr>
                <w:rFonts w:ascii="Times New Roman" w:hAnsi="Times New Roman" w:cs="Times New Roman"/>
              </w:rPr>
              <w:t xml:space="preserve"> </w:t>
            </w:r>
            <w:proofErr w:type="spellStart"/>
            <w:r>
              <w:rPr>
                <w:rFonts w:ascii="Times New Roman" w:hAnsi="Times New Roman" w:cs="Times New Roman"/>
              </w:rPr>
              <w:t>uluslararası</w:t>
            </w:r>
            <w:proofErr w:type="spellEnd"/>
            <w:r>
              <w:rPr>
                <w:rFonts w:ascii="Times New Roman" w:hAnsi="Times New Roman" w:cs="Times New Roman"/>
              </w:rPr>
              <w:t xml:space="preserve"> </w:t>
            </w:r>
            <w:proofErr w:type="spellStart"/>
            <w:r>
              <w:rPr>
                <w:rFonts w:ascii="Times New Roman" w:hAnsi="Times New Roman" w:cs="Times New Roman"/>
              </w:rPr>
              <w:t>akreditasyonlara</w:t>
            </w:r>
            <w:proofErr w:type="spellEnd"/>
            <w:r>
              <w:rPr>
                <w:rFonts w:ascii="Times New Roman" w:hAnsi="Times New Roman" w:cs="Times New Roman"/>
              </w:rPr>
              <w:t xml:space="preserve"> </w:t>
            </w:r>
            <w:proofErr w:type="spellStart"/>
            <w:r>
              <w:rPr>
                <w:rFonts w:ascii="Times New Roman" w:hAnsi="Times New Roman" w:cs="Times New Roman"/>
              </w:rPr>
              <w:t>teşvik</w:t>
            </w:r>
            <w:proofErr w:type="spellEnd"/>
            <w:r>
              <w:rPr>
                <w:rFonts w:ascii="Times New Roman" w:hAnsi="Times New Roman" w:cs="Times New Roman"/>
              </w:rPr>
              <w:t xml:space="preserve"> </w:t>
            </w:r>
            <w:proofErr w:type="spellStart"/>
            <w:r>
              <w:rPr>
                <w:rFonts w:ascii="Times New Roman" w:hAnsi="Times New Roman" w:cs="Times New Roman"/>
              </w:rPr>
              <w:t>etmek</w:t>
            </w:r>
            <w:proofErr w:type="spellEnd"/>
          </w:p>
        </w:tc>
        <w:tc>
          <w:tcPr>
            <w:tcW w:w="2836" w:type="dxa"/>
          </w:tcPr>
          <w:p w14:paraId="0AC7A477" w14:textId="4F7BC9C5" w:rsidR="00AA7833" w:rsidRPr="00AA7833" w:rsidRDefault="00392582" w:rsidP="00CA1DC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51AA">
              <w:rPr>
                <w:rFonts w:ascii="Times New Roman" w:hAnsi="Times New Roman" w:cs="Times New Roman"/>
              </w:rPr>
              <w:t>-</w:t>
            </w:r>
            <w:proofErr w:type="spellStart"/>
            <w:r w:rsidRPr="00EA51AA">
              <w:rPr>
                <w:rFonts w:ascii="Times New Roman" w:hAnsi="Times New Roman" w:cs="Times New Roman"/>
              </w:rPr>
              <w:t>Veteriner</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Fakültelerinin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sayılarının</w:t>
            </w:r>
            <w:proofErr w:type="spellEnd"/>
            <w:r w:rsidRPr="00EA51AA">
              <w:rPr>
                <w:rFonts w:ascii="Times New Roman" w:hAnsi="Times New Roman" w:cs="Times New Roman"/>
              </w:rPr>
              <w:t xml:space="preserve"> </w:t>
            </w:r>
            <w:proofErr w:type="spellStart"/>
            <w:r w:rsidRPr="00EA51AA">
              <w:rPr>
                <w:rFonts w:ascii="Times New Roman" w:hAnsi="Times New Roman" w:cs="Times New Roman"/>
              </w:rPr>
              <w:t>artması</w:t>
            </w:r>
            <w:proofErr w:type="spellEnd"/>
            <w:r>
              <w:rPr>
                <w:rFonts w:ascii="Times New Roman" w:hAnsi="Times New Roman" w:cs="Times New Roman"/>
              </w:rPr>
              <w:t xml:space="preserve"> </w:t>
            </w:r>
          </w:p>
        </w:tc>
      </w:tr>
    </w:tbl>
    <w:p w14:paraId="65B694FB" w14:textId="77777777" w:rsidR="00CA1DCA" w:rsidRPr="00365B0E" w:rsidRDefault="00CA1DCA" w:rsidP="00CA1DCA">
      <w:pPr>
        <w:spacing w:line="276" w:lineRule="auto"/>
        <w:jc w:val="both"/>
        <w:rPr>
          <w:rFonts w:ascii="Times New Roman" w:hAnsi="Times New Roman" w:cs="Times New Roman"/>
        </w:rPr>
      </w:pPr>
    </w:p>
    <w:sectPr w:rsidR="00CA1DCA" w:rsidRPr="00365B0E" w:rsidSect="008E1270">
      <w:footerReference w:type="even" r:id="rId9"/>
      <w:footerReference w:type="default" r:id="rId10"/>
      <w:pgSz w:w="16840" w:h="11900" w:orient="landscape"/>
      <w:pgMar w:top="42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CE74" w14:textId="77777777" w:rsidR="00DF6FAE" w:rsidRDefault="00DF6FAE" w:rsidP="00587E27">
      <w:r>
        <w:separator/>
      </w:r>
    </w:p>
  </w:endnote>
  <w:endnote w:type="continuationSeparator" w:id="0">
    <w:p w14:paraId="049460C6" w14:textId="77777777" w:rsidR="00DF6FAE" w:rsidRDefault="00DF6FAE" w:rsidP="005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8F4" w14:textId="77777777" w:rsidR="00587E27" w:rsidRDefault="00587E27" w:rsidP="000A050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41F7DF" w14:textId="77777777" w:rsidR="00587E27" w:rsidRDefault="00587E27" w:rsidP="00587E2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7EC9" w14:textId="29BB0649" w:rsidR="00587E27" w:rsidRDefault="00587E27" w:rsidP="000A050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6AFF">
      <w:rPr>
        <w:rStyle w:val="SayfaNumaras"/>
        <w:noProof/>
      </w:rPr>
      <w:t>7</w:t>
    </w:r>
    <w:r>
      <w:rPr>
        <w:rStyle w:val="SayfaNumaras"/>
      </w:rPr>
      <w:fldChar w:fldCharType="end"/>
    </w:r>
  </w:p>
  <w:p w14:paraId="3A09F269" w14:textId="77777777" w:rsidR="00587E27" w:rsidRDefault="00587E27" w:rsidP="00587E2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F8C0" w14:textId="77777777" w:rsidR="00DF6FAE" w:rsidRDefault="00DF6FAE" w:rsidP="00587E27">
      <w:r>
        <w:separator/>
      </w:r>
    </w:p>
  </w:footnote>
  <w:footnote w:type="continuationSeparator" w:id="0">
    <w:p w14:paraId="692115FD" w14:textId="77777777" w:rsidR="00DF6FAE" w:rsidRDefault="00DF6FAE" w:rsidP="0058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42"/>
    <w:multiLevelType w:val="hybridMultilevel"/>
    <w:tmpl w:val="82766E0E"/>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003"/>
    <w:multiLevelType w:val="hybridMultilevel"/>
    <w:tmpl w:val="F0F69CF6"/>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F0F"/>
    <w:multiLevelType w:val="hybridMultilevel"/>
    <w:tmpl w:val="D1E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303EB"/>
    <w:multiLevelType w:val="hybridMultilevel"/>
    <w:tmpl w:val="E1AAB710"/>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62D"/>
    <w:multiLevelType w:val="hybridMultilevel"/>
    <w:tmpl w:val="196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518EC"/>
    <w:multiLevelType w:val="hybridMultilevel"/>
    <w:tmpl w:val="868E84F0"/>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B7ABD"/>
    <w:multiLevelType w:val="hybridMultilevel"/>
    <w:tmpl w:val="0CC8CC5E"/>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50E76"/>
    <w:multiLevelType w:val="hybridMultilevel"/>
    <w:tmpl w:val="FEFA77BE"/>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46AD3"/>
    <w:multiLevelType w:val="hybridMultilevel"/>
    <w:tmpl w:val="D6A28B96"/>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73C2F"/>
    <w:multiLevelType w:val="hybridMultilevel"/>
    <w:tmpl w:val="A39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E14C3"/>
    <w:multiLevelType w:val="hybridMultilevel"/>
    <w:tmpl w:val="7B389458"/>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D66A4"/>
    <w:multiLevelType w:val="hybridMultilevel"/>
    <w:tmpl w:val="F9B8C162"/>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6686B"/>
    <w:multiLevelType w:val="hybridMultilevel"/>
    <w:tmpl w:val="1FDCB142"/>
    <w:lvl w:ilvl="0" w:tplc="8CB6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001135">
    <w:abstractNumId w:val="2"/>
  </w:num>
  <w:num w:numId="2" w16cid:durableId="1180003045">
    <w:abstractNumId w:val="4"/>
  </w:num>
  <w:num w:numId="3" w16cid:durableId="1168446818">
    <w:abstractNumId w:val="9"/>
  </w:num>
  <w:num w:numId="4" w16cid:durableId="1353997480">
    <w:abstractNumId w:val="0"/>
  </w:num>
  <w:num w:numId="5" w16cid:durableId="890729854">
    <w:abstractNumId w:val="5"/>
  </w:num>
  <w:num w:numId="6" w16cid:durableId="1445152772">
    <w:abstractNumId w:val="3"/>
  </w:num>
  <w:num w:numId="7" w16cid:durableId="1050110423">
    <w:abstractNumId w:val="8"/>
  </w:num>
  <w:num w:numId="8" w16cid:durableId="1724407426">
    <w:abstractNumId w:val="1"/>
  </w:num>
  <w:num w:numId="9" w16cid:durableId="752311557">
    <w:abstractNumId w:val="6"/>
  </w:num>
  <w:num w:numId="10" w16cid:durableId="1842814397">
    <w:abstractNumId w:val="10"/>
  </w:num>
  <w:num w:numId="11" w16cid:durableId="893854621">
    <w:abstractNumId w:val="12"/>
  </w:num>
  <w:num w:numId="12" w16cid:durableId="3824165">
    <w:abstractNumId w:val="7"/>
  </w:num>
  <w:num w:numId="13" w16cid:durableId="1058556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0E"/>
    <w:rsid w:val="000561D8"/>
    <w:rsid w:val="00056CE8"/>
    <w:rsid w:val="00063316"/>
    <w:rsid w:val="00073436"/>
    <w:rsid w:val="000F7482"/>
    <w:rsid w:val="00176AFF"/>
    <w:rsid w:val="00197C24"/>
    <w:rsid w:val="001B5B50"/>
    <w:rsid w:val="00223153"/>
    <w:rsid w:val="00230377"/>
    <w:rsid w:val="0028618E"/>
    <w:rsid w:val="002A0F74"/>
    <w:rsid w:val="002A3488"/>
    <w:rsid w:val="002C5E14"/>
    <w:rsid w:val="00365B0E"/>
    <w:rsid w:val="00392582"/>
    <w:rsid w:val="00447333"/>
    <w:rsid w:val="004B4B5F"/>
    <w:rsid w:val="00533A24"/>
    <w:rsid w:val="0054628A"/>
    <w:rsid w:val="00580D8F"/>
    <w:rsid w:val="00587E27"/>
    <w:rsid w:val="00653137"/>
    <w:rsid w:val="00662751"/>
    <w:rsid w:val="006674A2"/>
    <w:rsid w:val="006D6B4A"/>
    <w:rsid w:val="0074470C"/>
    <w:rsid w:val="007909CF"/>
    <w:rsid w:val="007A2BFC"/>
    <w:rsid w:val="00815781"/>
    <w:rsid w:val="00854A46"/>
    <w:rsid w:val="0089515B"/>
    <w:rsid w:val="008A3559"/>
    <w:rsid w:val="008C5C2A"/>
    <w:rsid w:val="008E1270"/>
    <w:rsid w:val="008E34F1"/>
    <w:rsid w:val="00907D7D"/>
    <w:rsid w:val="00911205"/>
    <w:rsid w:val="0091348E"/>
    <w:rsid w:val="0095623A"/>
    <w:rsid w:val="009F35BE"/>
    <w:rsid w:val="00A30B97"/>
    <w:rsid w:val="00AA7833"/>
    <w:rsid w:val="00AD54E9"/>
    <w:rsid w:val="00AE72FE"/>
    <w:rsid w:val="00BB2A20"/>
    <w:rsid w:val="00BC30EB"/>
    <w:rsid w:val="00BD537B"/>
    <w:rsid w:val="00BF3F43"/>
    <w:rsid w:val="00C17F22"/>
    <w:rsid w:val="00C2023B"/>
    <w:rsid w:val="00C72779"/>
    <w:rsid w:val="00CA1DCA"/>
    <w:rsid w:val="00CC4FD8"/>
    <w:rsid w:val="00D13542"/>
    <w:rsid w:val="00D80CC9"/>
    <w:rsid w:val="00D86F9D"/>
    <w:rsid w:val="00DF50AC"/>
    <w:rsid w:val="00DF6FAE"/>
    <w:rsid w:val="00EA51AA"/>
    <w:rsid w:val="00F74391"/>
    <w:rsid w:val="00F84527"/>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BD925"/>
  <w14:defaultImageDpi w14:val="300"/>
  <w15:docId w15:val="{A51A14AE-564D-4ACE-A39E-EF2A3757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5B0E"/>
    <w:pPr>
      <w:ind w:left="720"/>
      <w:contextualSpacing/>
    </w:pPr>
  </w:style>
  <w:style w:type="table" w:styleId="TabloKlavuzu">
    <w:name w:val="Table Grid"/>
    <w:basedOn w:val="NormalTablo"/>
    <w:uiPriority w:val="59"/>
    <w:rsid w:val="001B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4B4B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B4B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8951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Glgeleme-Vurgu2">
    <w:name w:val="Light Shading Accent 2"/>
    <w:basedOn w:val="NormalTablo"/>
    <w:uiPriority w:val="60"/>
    <w:rsid w:val="008951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8E127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E1270"/>
    <w:rPr>
      <w:rFonts w:ascii="Lucida Grande" w:hAnsi="Lucida Grande" w:cs="Lucida Grande"/>
      <w:sz w:val="18"/>
      <w:szCs w:val="18"/>
    </w:rPr>
  </w:style>
  <w:style w:type="paragraph" w:styleId="AltBilgi">
    <w:name w:val="footer"/>
    <w:basedOn w:val="Normal"/>
    <w:link w:val="AltBilgiChar"/>
    <w:uiPriority w:val="99"/>
    <w:unhideWhenUsed/>
    <w:rsid w:val="00587E27"/>
    <w:pPr>
      <w:tabs>
        <w:tab w:val="center" w:pos="4320"/>
        <w:tab w:val="right" w:pos="8640"/>
      </w:tabs>
    </w:pPr>
  </w:style>
  <w:style w:type="character" w:customStyle="1" w:styleId="AltBilgiChar">
    <w:name w:val="Alt Bilgi Char"/>
    <w:basedOn w:val="VarsaylanParagrafYazTipi"/>
    <w:link w:val="AltBilgi"/>
    <w:uiPriority w:val="99"/>
    <w:rsid w:val="00587E27"/>
  </w:style>
  <w:style w:type="character" w:styleId="SayfaNumaras">
    <w:name w:val="page number"/>
    <w:basedOn w:val="VarsaylanParagrafYazTipi"/>
    <w:uiPriority w:val="99"/>
    <w:semiHidden/>
    <w:unhideWhenUsed/>
    <w:rsid w:val="0058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10310">
      <w:bodyDiv w:val="1"/>
      <w:marLeft w:val="0"/>
      <w:marRight w:val="0"/>
      <w:marTop w:val="0"/>
      <w:marBottom w:val="0"/>
      <w:divBdr>
        <w:top w:val="none" w:sz="0" w:space="0" w:color="auto"/>
        <w:left w:val="none" w:sz="0" w:space="0" w:color="auto"/>
        <w:bottom w:val="none" w:sz="0" w:space="0" w:color="auto"/>
        <w:right w:val="none" w:sz="0" w:space="0" w:color="auto"/>
      </w:divBdr>
      <w:divsChild>
        <w:div w:id="1037780343">
          <w:marLeft w:val="0"/>
          <w:marRight w:val="0"/>
          <w:marTop w:val="0"/>
          <w:marBottom w:val="0"/>
          <w:divBdr>
            <w:top w:val="none" w:sz="0" w:space="0" w:color="auto"/>
            <w:left w:val="none" w:sz="0" w:space="0" w:color="auto"/>
            <w:bottom w:val="none" w:sz="0" w:space="0" w:color="auto"/>
            <w:right w:val="none" w:sz="0" w:space="0" w:color="auto"/>
          </w:divBdr>
        </w:div>
        <w:div w:id="1990667441">
          <w:marLeft w:val="0"/>
          <w:marRight w:val="0"/>
          <w:marTop w:val="0"/>
          <w:marBottom w:val="0"/>
          <w:divBdr>
            <w:top w:val="none" w:sz="0" w:space="0" w:color="auto"/>
            <w:left w:val="none" w:sz="0" w:space="0" w:color="auto"/>
            <w:bottom w:val="none" w:sz="0" w:space="0" w:color="auto"/>
            <w:right w:val="none" w:sz="0" w:space="0" w:color="auto"/>
          </w:divBdr>
        </w:div>
        <w:div w:id="426654609">
          <w:marLeft w:val="0"/>
          <w:marRight w:val="0"/>
          <w:marTop w:val="0"/>
          <w:marBottom w:val="0"/>
          <w:divBdr>
            <w:top w:val="none" w:sz="0" w:space="0" w:color="auto"/>
            <w:left w:val="none" w:sz="0" w:space="0" w:color="auto"/>
            <w:bottom w:val="none" w:sz="0" w:space="0" w:color="auto"/>
            <w:right w:val="none" w:sz="0" w:space="0" w:color="auto"/>
          </w:divBdr>
        </w:div>
        <w:div w:id="1353995714">
          <w:marLeft w:val="0"/>
          <w:marRight w:val="0"/>
          <w:marTop w:val="0"/>
          <w:marBottom w:val="0"/>
          <w:divBdr>
            <w:top w:val="none" w:sz="0" w:space="0" w:color="auto"/>
            <w:left w:val="none" w:sz="0" w:space="0" w:color="auto"/>
            <w:bottom w:val="none" w:sz="0" w:space="0" w:color="auto"/>
            <w:right w:val="none" w:sz="0" w:space="0" w:color="auto"/>
          </w:divBdr>
        </w:div>
        <w:div w:id="78018718">
          <w:marLeft w:val="0"/>
          <w:marRight w:val="0"/>
          <w:marTop w:val="0"/>
          <w:marBottom w:val="0"/>
          <w:divBdr>
            <w:top w:val="none" w:sz="0" w:space="0" w:color="auto"/>
            <w:left w:val="none" w:sz="0" w:space="0" w:color="auto"/>
            <w:bottom w:val="none" w:sz="0" w:space="0" w:color="auto"/>
            <w:right w:val="none" w:sz="0" w:space="0" w:color="auto"/>
          </w:divBdr>
        </w:div>
        <w:div w:id="1771467716">
          <w:marLeft w:val="0"/>
          <w:marRight w:val="0"/>
          <w:marTop w:val="0"/>
          <w:marBottom w:val="0"/>
          <w:divBdr>
            <w:top w:val="none" w:sz="0" w:space="0" w:color="auto"/>
            <w:left w:val="none" w:sz="0" w:space="0" w:color="auto"/>
            <w:bottom w:val="none" w:sz="0" w:space="0" w:color="auto"/>
            <w:right w:val="none" w:sz="0" w:space="0" w:color="auto"/>
          </w:divBdr>
        </w:div>
        <w:div w:id="1535926606">
          <w:marLeft w:val="0"/>
          <w:marRight w:val="0"/>
          <w:marTop w:val="0"/>
          <w:marBottom w:val="0"/>
          <w:divBdr>
            <w:top w:val="none" w:sz="0" w:space="0" w:color="auto"/>
            <w:left w:val="none" w:sz="0" w:space="0" w:color="auto"/>
            <w:bottom w:val="none" w:sz="0" w:space="0" w:color="auto"/>
            <w:right w:val="none" w:sz="0" w:space="0" w:color="auto"/>
          </w:divBdr>
        </w:div>
        <w:div w:id="202600427">
          <w:marLeft w:val="0"/>
          <w:marRight w:val="0"/>
          <w:marTop w:val="0"/>
          <w:marBottom w:val="0"/>
          <w:divBdr>
            <w:top w:val="none" w:sz="0" w:space="0" w:color="auto"/>
            <w:left w:val="none" w:sz="0" w:space="0" w:color="auto"/>
            <w:bottom w:val="none" w:sz="0" w:space="0" w:color="auto"/>
            <w:right w:val="none" w:sz="0" w:space="0" w:color="auto"/>
          </w:divBdr>
        </w:div>
        <w:div w:id="923952467">
          <w:marLeft w:val="0"/>
          <w:marRight w:val="0"/>
          <w:marTop w:val="0"/>
          <w:marBottom w:val="0"/>
          <w:divBdr>
            <w:top w:val="none" w:sz="0" w:space="0" w:color="auto"/>
            <w:left w:val="none" w:sz="0" w:space="0" w:color="auto"/>
            <w:bottom w:val="none" w:sz="0" w:space="0" w:color="auto"/>
            <w:right w:val="none" w:sz="0" w:space="0" w:color="auto"/>
          </w:divBdr>
        </w:div>
        <w:div w:id="1427119666">
          <w:marLeft w:val="0"/>
          <w:marRight w:val="0"/>
          <w:marTop w:val="0"/>
          <w:marBottom w:val="0"/>
          <w:divBdr>
            <w:top w:val="none" w:sz="0" w:space="0" w:color="auto"/>
            <w:left w:val="none" w:sz="0" w:space="0" w:color="auto"/>
            <w:bottom w:val="none" w:sz="0" w:space="0" w:color="auto"/>
            <w:right w:val="none" w:sz="0" w:space="0" w:color="auto"/>
          </w:divBdr>
        </w:div>
        <w:div w:id="1998681902">
          <w:marLeft w:val="0"/>
          <w:marRight w:val="0"/>
          <w:marTop w:val="0"/>
          <w:marBottom w:val="0"/>
          <w:divBdr>
            <w:top w:val="none" w:sz="0" w:space="0" w:color="auto"/>
            <w:left w:val="none" w:sz="0" w:space="0" w:color="auto"/>
            <w:bottom w:val="none" w:sz="0" w:space="0" w:color="auto"/>
            <w:right w:val="none" w:sz="0" w:space="0" w:color="auto"/>
          </w:divBdr>
        </w:div>
        <w:div w:id="1099910195">
          <w:marLeft w:val="0"/>
          <w:marRight w:val="0"/>
          <w:marTop w:val="0"/>
          <w:marBottom w:val="0"/>
          <w:divBdr>
            <w:top w:val="none" w:sz="0" w:space="0" w:color="auto"/>
            <w:left w:val="none" w:sz="0" w:space="0" w:color="auto"/>
            <w:bottom w:val="none" w:sz="0" w:space="0" w:color="auto"/>
            <w:right w:val="none" w:sz="0" w:space="0" w:color="auto"/>
          </w:divBdr>
        </w:div>
        <w:div w:id="1641105813">
          <w:marLeft w:val="0"/>
          <w:marRight w:val="0"/>
          <w:marTop w:val="0"/>
          <w:marBottom w:val="0"/>
          <w:divBdr>
            <w:top w:val="none" w:sz="0" w:space="0" w:color="auto"/>
            <w:left w:val="none" w:sz="0" w:space="0" w:color="auto"/>
            <w:bottom w:val="none" w:sz="0" w:space="0" w:color="auto"/>
            <w:right w:val="none" w:sz="0" w:space="0" w:color="auto"/>
          </w:divBdr>
        </w:div>
        <w:div w:id="59986454">
          <w:marLeft w:val="0"/>
          <w:marRight w:val="0"/>
          <w:marTop w:val="0"/>
          <w:marBottom w:val="0"/>
          <w:divBdr>
            <w:top w:val="none" w:sz="0" w:space="0" w:color="auto"/>
            <w:left w:val="none" w:sz="0" w:space="0" w:color="auto"/>
            <w:bottom w:val="none" w:sz="0" w:space="0" w:color="auto"/>
            <w:right w:val="none" w:sz="0" w:space="0" w:color="auto"/>
          </w:divBdr>
        </w:div>
        <w:div w:id="650402168">
          <w:marLeft w:val="0"/>
          <w:marRight w:val="0"/>
          <w:marTop w:val="0"/>
          <w:marBottom w:val="0"/>
          <w:divBdr>
            <w:top w:val="none" w:sz="0" w:space="0" w:color="auto"/>
            <w:left w:val="none" w:sz="0" w:space="0" w:color="auto"/>
            <w:bottom w:val="none" w:sz="0" w:space="0" w:color="auto"/>
            <w:right w:val="none" w:sz="0" w:space="0" w:color="auto"/>
          </w:divBdr>
        </w:div>
        <w:div w:id="1842621199">
          <w:marLeft w:val="0"/>
          <w:marRight w:val="0"/>
          <w:marTop w:val="0"/>
          <w:marBottom w:val="0"/>
          <w:divBdr>
            <w:top w:val="none" w:sz="0" w:space="0" w:color="auto"/>
            <w:left w:val="none" w:sz="0" w:space="0" w:color="auto"/>
            <w:bottom w:val="none" w:sz="0" w:space="0" w:color="auto"/>
            <w:right w:val="none" w:sz="0" w:space="0" w:color="auto"/>
          </w:divBdr>
        </w:div>
        <w:div w:id="1656955290">
          <w:marLeft w:val="0"/>
          <w:marRight w:val="0"/>
          <w:marTop w:val="0"/>
          <w:marBottom w:val="0"/>
          <w:divBdr>
            <w:top w:val="none" w:sz="0" w:space="0" w:color="auto"/>
            <w:left w:val="none" w:sz="0" w:space="0" w:color="auto"/>
            <w:bottom w:val="none" w:sz="0" w:space="0" w:color="auto"/>
            <w:right w:val="none" w:sz="0" w:space="0" w:color="auto"/>
          </w:divBdr>
        </w:div>
        <w:div w:id="612707002">
          <w:marLeft w:val="0"/>
          <w:marRight w:val="0"/>
          <w:marTop w:val="0"/>
          <w:marBottom w:val="0"/>
          <w:divBdr>
            <w:top w:val="none" w:sz="0" w:space="0" w:color="auto"/>
            <w:left w:val="none" w:sz="0" w:space="0" w:color="auto"/>
            <w:bottom w:val="none" w:sz="0" w:space="0" w:color="auto"/>
            <w:right w:val="none" w:sz="0" w:space="0" w:color="auto"/>
          </w:divBdr>
        </w:div>
        <w:div w:id="899171787">
          <w:marLeft w:val="0"/>
          <w:marRight w:val="0"/>
          <w:marTop w:val="0"/>
          <w:marBottom w:val="0"/>
          <w:divBdr>
            <w:top w:val="none" w:sz="0" w:space="0" w:color="auto"/>
            <w:left w:val="none" w:sz="0" w:space="0" w:color="auto"/>
            <w:bottom w:val="none" w:sz="0" w:space="0" w:color="auto"/>
            <w:right w:val="none" w:sz="0" w:space="0" w:color="auto"/>
          </w:divBdr>
        </w:div>
        <w:div w:id="479809161">
          <w:marLeft w:val="0"/>
          <w:marRight w:val="0"/>
          <w:marTop w:val="0"/>
          <w:marBottom w:val="0"/>
          <w:divBdr>
            <w:top w:val="none" w:sz="0" w:space="0" w:color="auto"/>
            <w:left w:val="none" w:sz="0" w:space="0" w:color="auto"/>
            <w:bottom w:val="none" w:sz="0" w:space="0" w:color="auto"/>
            <w:right w:val="none" w:sz="0" w:space="0" w:color="auto"/>
          </w:divBdr>
        </w:div>
        <w:div w:id="1994328690">
          <w:marLeft w:val="0"/>
          <w:marRight w:val="0"/>
          <w:marTop w:val="0"/>
          <w:marBottom w:val="0"/>
          <w:divBdr>
            <w:top w:val="none" w:sz="0" w:space="0" w:color="auto"/>
            <w:left w:val="none" w:sz="0" w:space="0" w:color="auto"/>
            <w:bottom w:val="none" w:sz="0" w:space="0" w:color="auto"/>
            <w:right w:val="none" w:sz="0" w:space="0" w:color="auto"/>
          </w:divBdr>
        </w:div>
        <w:div w:id="1163199426">
          <w:marLeft w:val="0"/>
          <w:marRight w:val="0"/>
          <w:marTop w:val="0"/>
          <w:marBottom w:val="0"/>
          <w:divBdr>
            <w:top w:val="none" w:sz="0" w:space="0" w:color="auto"/>
            <w:left w:val="none" w:sz="0" w:space="0" w:color="auto"/>
            <w:bottom w:val="none" w:sz="0" w:space="0" w:color="auto"/>
            <w:right w:val="none" w:sz="0" w:space="0" w:color="auto"/>
          </w:divBdr>
        </w:div>
        <w:div w:id="636255272">
          <w:marLeft w:val="0"/>
          <w:marRight w:val="0"/>
          <w:marTop w:val="0"/>
          <w:marBottom w:val="0"/>
          <w:divBdr>
            <w:top w:val="none" w:sz="0" w:space="0" w:color="auto"/>
            <w:left w:val="none" w:sz="0" w:space="0" w:color="auto"/>
            <w:bottom w:val="none" w:sz="0" w:space="0" w:color="auto"/>
            <w:right w:val="none" w:sz="0" w:space="0" w:color="auto"/>
          </w:divBdr>
        </w:div>
        <w:div w:id="1087120166">
          <w:marLeft w:val="0"/>
          <w:marRight w:val="0"/>
          <w:marTop w:val="0"/>
          <w:marBottom w:val="0"/>
          <w:divBdr>
            <w:top w:val="none" w:sz="0" w:space="0" w:color="auto"/>
            <w:left w:val="none" w:sz="0" w:space="0" w:color="auto"/>
            <w:bottom w:val="none" w:sz="0" w:space="0" w:color="auto"/>
            <w:right w:val="none" w:sz="0" w:space="0" w:color="auto"/>
          </w:divBdr>
        </w:div>
        <w:div w:id="2002849036">
          <w:marLeft w:val="0"/>
          <w:marRight w:val="0"/>
          <w:marTop w:val="0"/>
          <w:marBottom w:val="0"/>
          <w:divBdr>
            <w:top w:val="none" w:sz="0" w:space="0" w:color="auto"/>
            <w:left w:val="none" w:sz="0" w:space="0" w:color="auto"/>
            <w:bottom w:val="none" w:sz="0" w:space="0" w:color="auto"/>
            <w:right w:val="none" w:sz="0" w:space="0" w:color="auto"/>
          </w:divBdr>
        </w:div>
        <w:div w:id="549002278">
          <w:marLeft w:val="0"/>
          <w:marRight w:val="0"/>
          <w:marTop w:val="0"/>
          <w:marBottom w:val="0"/>
          <w:divBdr>
            <w:top w:val="none" w:sz="0" w:space="0" w:color="auto"/>
            <w:left w:val="none" w:sz="0" w:space="0" w:color="auto"/>
            <w:bottom w:val="none" w:sz="0" w:space="0" w:color="auto"/>
            <w:right w:val="none" w:sz="0" w:space="0" w:color="auto"/>
          </w:divBdr>
        </w:div>
        <w:div w:id="2020159039">
          <w:marLeft w:val="0"/>
          <w:marRight w:val="0"/>
          <w:marTop w:val="0"/>
          <w:marBottom w:val="0"/>
          <w:divBdr>
            <w:top w:val="none" w:sz="0" w:space="0" w:color="auto"/>
            <w:left w:val="none" w:sz="0" w:space="0" w:color="auto"/>
            <w:bottom w:val="none" w:sz="0" w:space="0" w:color="auto"/>
            <w:right w:val="none" w:sz="0" w:space="0" w:color="auto"/>
          </w:divBdr>
        </w:div>
        <w:div w:id="809978708">
          <w:marLeft w:val="0"/>
          <w:marRight w:val="0"/>
          <w:marTop w:val="0"/>
          <w:marBottom w:val="0"/>
          <w:divBdr>
            <w:top w:val="none" w:sz="0" w:space="0" w:color="auto"/>
            <w:left w:val="none" w:sz="0" w:space="0" w:color="auto"/>
            <w:bottom w:val="none" w:sz="0" w:space="0" w:color="auto"/>
            <w:right w:val="none" w:sz="0" w:space="0" w:color="auto"/>
          </w:divBdr>
        </w:div>
        <w:div w:id="1924608538">
          <w:marLeft w:val="0"/>
          <w:marRight w:val="0"/>
          <w:marTop w:val="0"/>
          <w:marBottom w:val="0"/>
          <w:divBdr>
            <w:top w:val="none" w:sz="0" w:space="0" w:color="auto"/>
            <w:left w:val="none" w:sz="0" w:space="0" w:color="auto"/>
            <w:bottom w:val="none" w:sz="0" w:space="0" w:color="auto"/>
            <w:right w:val="none" w:sz="0" w:space="0" w:color="auto"/>
          </w:divBdr>
        </w:div>
        <w:div w:id="494415332">
          <w:marLeft w:val="0"/>
          <w:marRight w:val="0"/>
          <w:marTop w:val="0"/>
          <w:marBottom w:val="0"/>
          <w:divBdr>
            <w:top w:val="none" w:sz="0" w:space="0" w:color="auto"/>
            <w:left w:val="none" w:sz="0" w:space="0" w:color="auto"/>
            <w:bottom w:val="none" w:sz="0" w:space="0" w:color="auto"/>
            <w:right w:val="none" w:sz="0" w:space="0" w:color="auto"/>
          </w:divBdr>
        </w:div>
        <w:div w:id="625047926">
          <w:marLeft w:val="0"/>
          <w:marRight w:val="0"/>
          <w:marTop w:val="0"/>
          <w:marBottom w:val="0"/>
          <w:divBdr>
            <w:top w:val="none" w:sz="0" w:space="0" w:color="auto"/>
            <w:left w:val="none" w:sz="0" w:space="0" w:color="auto"/>
            <w:bottom w:val="none" w:sz="0" w:space="0" w:color="auto"/>
            <w:right w:val="none" w:sz="0" w:space="0" w:color="auto"/>
          </w:divBdr>
        </w:div>
      </w:divsChild>
    </w:div>
    <w:div w:id="1552577709">
      <w:bodyDiv w:val="1"/>
      <w:marLeft w:val="0"/>
      <w:marRight w:val="0"/>
      <w:marTop w:val="0"/>
      <w:marBottom w:val="0"/>
      <w:divBdr>
        <w:top w:val="none" w:sz="0" w:space="0" w:color="auto"/>
        <w:left w:val="none" w:sz="0" w:space="0" w:color="auto"/>
        <w:bottom w:val="none" w:sz="0" w:space="0" w:color="auto"/>
        <w:right w:val="none" w:sz="0" w:space="0" w:color="auto"/>
      </w:divBdr>
    </w:div>
    <w:div w:id="1601447669">
      <w:bodyDiv w:val="1"/>
      <w:marLeft w:val="0"/>
      <w:marRight w:val="0"/>
      <w:marTop w:val="0"/>
      <w:marBottom w:val="0"/>
      <w:divBdr>
        <w:top w:val="none" w:sz="0" w:space="0" w:color="auto"/>
        <w:left w:val="none" w:sz="0" w:space="0" w:color="auto"/>
        <w:bottom w:val="none" w:sz="0" w:space="0" w:color="auto"/>
        <w:right w:val="none" w:sz="0" w:space="0" w:color="auto"/>
      </w:divBdr>
    </w:div>
    <w:div w:id="1644460143">
      <w:bodyDiv w:val="1"/>
      <w:marLeft w:val="0"/>
      <w:marRight w:val="0"/>
      <w:marTop w:val="0"/>
      <w:marBottom w:val="0"/>
      <w:divBdr>
        <w:top w:val="none" w:sz="0" w:space="0" w:color="auto"/>
        <w:left w:val="none" w:sz="0" w:space="0" w:color="auto"/>
        <w:bottom w:val="none" w:sz="0" w:space="0" w:color="auto"/>
        <w:right w:val="none" w:sz="0" w:space="0" w:color="auto"/>
      </w:divBdr>
    </w:div>
    <w:div w:id="1760103589">
      <w:bodyDiv w:val="1"/>
      <w:marLeft w:val="0"/>
      <w:marRight w:val="0"/>
      <w:marTop w:val="0"/>
      <w:marBottom w:val="0"/>
      <w:divBdr>
        <w:top w:val="none" w:sz="0" w:space="0" w:color="auto"/>
        <w:left w:val="none" w:sz="0" w:space="0" w:color="auto"/>
        <w:bottom w:val="none" w:sz="0" w:space="0" w:color="auto"/>
        <w:right w:val="none" w:sz="0" w:space="0" w:color="auto"/>
      </w:divBdr>
    </w:div>
    <w:div w:id="1963920157">
      <w:bodyDiv w:val="1"/>
      <w:marLeft w:val="0"/>
      <w:marRight w:val="0"/>
      <w:marTop w:val="0"/>
      <w:marBottom w:val="0"/>
      <w:divBdr>
        <w:top w:val="none" w:sz="0" w:space="0" w:color="auto"/>
        <w:left w:val="none" w:sz="0" w:space="0" w:color="auto"/>
        <w:bottom w:val="none" w:sz="0" w:space="0" w:color="auto"/>
        <w:right w:val="none" w:sz="0" w:space="0" w:color="auto"/>
      </w:divBdr>
    </w:div>
    <w:div w:id="196943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7786-8E77-4129-988B-B55CC58D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ANKARA UNIVERSITY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AHLAT</dc:creator>
  <cp:keywords/>
  <dc:description/>
  <cp:lastModifiedBy>Rıfkı Hazıroğlu</cp:lastModifiedBy>
  <cp:revision>2</cp:revision>
  <dcterms:created xsi:type="dcterms:W3CDTF">2022-06-02T07:33:00Z</dcterms:created>
  <dcterms:modified xsi:type="dcterms:W3CDTF">2022-06-02T07:33:00Z</dcterms:modified>
</cp:coreProperties>
</file>